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4680"/>
        <w:gridCol w:w="2700"/>
      </w:tblGrid>
      <w:tr w:rsidR="0075774F" w:rsidRPr="00AC47C8" w:rsidTr="0075774F">
        <w:tc>
          <w:tcPr>
            <w:tcW w:w="2520" w:type="dxa"/>
          </w:tcPr>
          <w:p w:rsidR="0075774F" w:rsidRPr="00AC47C8" w:rsidRDefault="0075774F" w:rsidP="00BA10A2">
            <w:pPr>
              <w:spacing w:after="0" w:line="240" w:lineRule="auto"/>
              <w:rPr>
                <w:rFonts w:ascii="Times New Roman" w:hAnsi="Times New Roman"/>
                <w:b/>
              </w:rPr>
            </w:pPr>
            <w:r w:rsidRPr="00AC47C8">
              <w:rPr>
                <w:rFonts w:ascii="Times New Roman" w:hAnsi="Times New Roman"/>
                <w:b/>
              </w:rPr>
              <w:t>VRC  Policies/ Procedure</w:t>
            </w:r>
          </w:p>
        </w:tc>
        <w:tc>
          <w:tcPr>
            <w:tcW w:w="4680" w:type="dxa"/>
          </w:tcPr>
          <w:p w:rsidR="0075774F" w:rsidRPr="00AC47C8" w:rsidRDefault="0075774F" w:rsidP="0075774F">
            <w:pPr>
              <w:spacing w:after="0" w:line="240" w:lineRule="auto"/>
              <w:rPr>
                <w:rFonts w:ascii="Times New Roman" w:hAnsi="Times New Roman"/>
              </w:rPr>
            </w:pPr>
            <w:r w:rsidRPr="00AC47C8">
              <w:rPr>
                <w:rFonts w:ascii="Times New Roman" w:hAnsi="Times New Roman"/>
                <w:b/>
              </w:rPr>
              <w:t>Subject:</w:t>
            </w:r>
            <w:r w:rsidRPr="00AC47C8">
              <w:rPr>
                <w:rFonts w:ascii="Times New Roman" w:hAnsi="Times New Roman"/>
              </w:rPr>
              <w:t xml:space="preserve"> </w:t>
            </w:r>
            <w:r w:rsidR="000C7CA4">
              <w:rPr>
                <w:rFonts w:ascii="Times New Roman" w:hAnsi="Times New Roman"/>
              </w:rPr>
              <w:t>Policy-</w:t>
            </w:r>
            <w:r w:rsidRPr="00AC47C8">
              <w:rPr>
                <w:rFonts w:ascii="Times New Roman" w:hAnsi="Times New Roman"/>
              </w:rPr>
              <w:t xml:space="preserve">Communication of Diagnostic </w:t>
            </w:r>
            <w:r w:rsidR="00757277">
              <w:rPr>
                <w:rFonts w:ascii="Times New Roman" w:hAnsi="Times New Roman"/>
              </w:rPr>
              <w:t xml:space="preserve">Imaging </w:t>
            </w:r>
            <w:r w:rsidRPr="00AC47C8">
              <w:rPr>
                <w:rFonts w:ascii="Times New Roman" w:hAnsi="Times New Roman"/>
              </w:rPr>
              <w:t>Findings</w:t>
            </w:r>
            <w:r w:rsidR="003C1E7B">
              <w:rPr>
                <w:rFonts w:ascii="Times New Roman" w:hAnsi="Times New Roman"/>
              </w:rPr>
              <w:t xml:space="preserve"> and Hold status</w:t>
            </w:r>
          </w:p>
          <w:p w:rsidR="0075774F" w:rsidRPr="00AC47C8" w:rsidRDefault="0075774F" w:rsidP="0075774F">
            <w:pPr>
              <w:spacing w:after="0" w:line="240" w:lineRule="auto"/>
              <w:rPr>
                <w:rFonts w:ascii="Times New Roman" w:hAnsi="Times New Roman"/>
                <w:b/>
              </w:rPr>
            </w:pPr>
            <w:r w:rsidRPr="00AC47C8">
              <w:rPr>
                <w:rFonts w:ascii="Times New Roman" w:hAnsi="Times New Roman"/>
                <w:b/>
              </w:rPr>
              <w:t xml:space="preserve">Department Affected:  </w:t>
            </w:r>
            <w:r w:rsidRPr="00AC47C8">
              <w:rPr>
                <w:rFonts w:ascii="Times New Roman" w:hAnsi="Times New Roman"/>
              </w:rPr>
              <w:t>All</w:t>
            </w:r>
          </w:p>
          <w:p w:rsidR="003C1E7B" w:rsidRDefault="0075774F" w:rsidP="003C1E7B">
            <w:pPr>
              <w:spacing w:after="0" w:line="240" w:lineRule="auto"/>
              <w:rPr>
                <w:rFonts w:ascii="Times New Roman" w:hAnsi="Times New Roman"/>
              </w:rPr>
            </w:pPr>
            <w:r w:rsidRPr="00AC47C8">
              <w:rPr>
                <w:rFonts w:ascii="Times New Roman" w:hAnsi="Times New Roman"/>
                <w:b/>
              </w:rPr>
              <w:t xml:space="preserve">Issued by:  </w:t>
            </w:r>
            <w:r w:rsidR="003C1E7B">
              <w:rPr>
                <w:rFonts w:ascii="Times New Roman" w:hAnsi="Times New Roman"/>
              </w:rPr>
              <w:t>Jose Aponte, Operations Manager</w:t>
            </w:r>
          </w:p>
          <w:p w:rsidR="0075774F" w:rsidRPr="00AC47C8" w:rsidRDefault="0075774F" w:rsidP="003C1E7B">
            <w:pPr>
              <w:spacing w:after="0" w:line="240" w:lineRule="auto"/>
              <w:rPr>
                <w:rFonts w:ascii="Times New Roman" w:hAnsi="Times New Roman"/>
                <w:b/>
              </w:rPr>
            </w:pPr>
            <w:r w:rsidRPr="00AC47C8">
              <w:rPr>
                <w:rFonts w:ascii="Times New Roman" w:hAnsi="Times New Roman"/>
                <w:b/>
              </w:rPr>
              <w:t xml:space="preserve">Ref: </w:t>
            </w:r>
            <w:r w:rsidRPr="00AC47C8">
              <w:rPr>
                <w:rFonts w:ascii="Times New Roman" w:hAnsi="Times New Roman"/>
                <w:b/>
                <w:sz w:val="18"/>
                <w:szCs w:val="18"/>
              </w:rPr>
              <w:t>ACR practice parame</w:t>
            </w:r>
            <w:r w:rsidR="002331AC">
              <w:rPr>
                <w:rFonts w:ascii="Times New Roman" w:hAnsi="Times New Roman"/>
                <w:b/>
                <w:sz w:val="18"/>
                <w:szCs w:val="18"/>
              </w:rPr>
              <w:t>ter for Comm. of Diagnostic Imaging findings</w:t>
            </w:r>
          </w:p>
        </w:tc>
        <w:tc>
          <w:tcPr>
            <w:tcW w:w="2700" w:type="dxa"/>
          </w:tcPr>
          <w:p w:rsidR="0075774F" w:rsidRPr="00AC47C8" w:rsidRDefault="0075774F" w:rsidP="00BA10A2">
            <w:pPr>
              <w:spacing w:after="0" w:line="240" w:lineRule="auto"/>
              <w:rPr>
                <w:rFonts w:ascii="Times New Roman" w:hAnsi="Times New Roman"/>
                <w:b/>
              </w:rPr>
            </w:pPr>
            <w:r w:rsidRPr="00AC47C8">
              <w:rPr>
                <w:rFonts w:ascii="Times New Roman" w:hAnsi="Times New Roman"/>
                <w:b/>
              </w:rPr>
              <w:t xml:space="preserve">Date:  </w:t>
            </w:r>
            <w:r w:rsidR="003C1E7B">
              <w:rPr>
                <w:rFonts w:ascii="Times New Roman" w:hAnsi="Times New Roman"/>
              </w:rPr>
              <w:t>2/28/2018</w:t>
            </w:r>
          </w:p>
          <w:p w:rsidR="0075774F" w:rsidRPr="00AC47C8" w:rsidRDefault="0075774F" w:rsidP="00BA10A2">
            <w:pPr>
              <w:spacing w:after="0" w:line="240" w:lineRule="auto"/>
              <w:rPr>
                <w:rFonts w:ascii="Times New Roman" w:hAnsi="Times New Roman"/>
              </w:rPr>
            </w:pPr>
          </w:p>
        </w:tc>
      </w:tr>
      <w:tr w:rsidR="0075774F" w:rsidRPr="00AC47C8" w:rsidTr="0075774F">
        <w:tc>
          <w:tcPr>
            <w:tcW w:w="2520" w:type="dxa"/>
          </w:tcPr>
          <w:p w:rsidR="0075774F" w:rsidRPr="00AC47C8" w:rsidRDefault="0075774F" w:rsidP="00BA10A2">
            <w:pPr>
              <w:spacing w:after="0" w:line="240" w:lineRule="auto"/>
              <w:rPr>
                <w:rFonts w:ascii="Times New Roman" w:hAnsi="Times New Roman"/>
                <w:b/>
              </w:rPr>
            </w:pPr>
            <w:r w:rsidRPr="00AC47C8">
              <w:rPr>
                <w:rFonts w:ascii="Times New Roman" w:hAnsi="Times New Roman"/>
                <w:b/>
              </w:rPr>
              <w:t xml:space="preserve">Effective: </w:t>
            </w:r>
            <w:r w:rsidR="00466E42">
              <w:rPr>
                <w:rFonts w:ascii="Times New Roman" w:hAnsi="Times New Roman"/>
              </w:rPr>
              <w:t>3/1/2018</w:t>
            </w:r>
          </w:p>
          <w:p w:rsidR="0075774F" w:rsidRPr="00AC47C8" w:rsidRDefault="0075774F" w:rsidP="00BA10A2">
            <w:pPr>
              <w:spacing w:after="0" w:line="240" w:lineRule="auto"/>
              <w:rPr>
                <w:rFonts w:ascii="Times New Roman" w:hAnsi="Times New Roman"/>
              </w:rPr>
            </w:pPr>
          </w:p>
        </w:tc>
        <w:tc>
          <w:tcPr>
            <w:tcW w:w="4680" w:type="dxa"/>
          </w:tcPr>
          <w:p w:rsidR="0075774F" w:rsidRPr="00AC47C8" w:rsidRDefault="0075774F" w:rsidP="0075774F">
            <w:pPr>
              <w:spacing w:after="0" w:line="240" w:lineRule="auto"/>
              <w:rPr>
                <w:rFonts w:ascii="Times New Roman" w:hAnsi="Times New Roman"/>
                <w:b/>
              </w:rPr>
            </w:pPr>
            <w:r w:rsidRPr="00AC47C8">
              <w:rPr>
                <w:rFonts w:ascii="Times New Roman" w:hAnsi="Times New Roman"/>
                <w:b/>
              </w:rPr>
              <w:t xml:space="preserve">Approved by:  </w:t>
            </w:r>
            <w:r w:rsidRPr="00AC47C8">
              <w:rPr>
                <w:rFonts w:ascii="Times New Roman" w:hAnsi="Times New Roman"/>
              </w:rPr>
              <w:t>Allen Nalbandian, MD, President</w:t>
            </w:r>
          </w:p>
        </w:tc>
        <w:tc>
          <w:tcPr>
            <w:tcW w:w="2700" w:type="dxa"/>
          </w:tcPr>
          <w:p w:rsidR="0075774F" w:rsidRPr="00AC47C8" w:rsidRDefault="00E8749A" w:rsidP="00BA10A2">
            <w:pPr>
              <w:spacing w:after="0" w:line="240" w:lineRule="auto"/>
              <w:rPr>
                <w:rFonts w:ascii="Times New Roman" w:hAnsi="Times New Roman"/>
              </w:rPr>
            </w:pPr>
            <w:r>
              <w:rPr>
                <w:rFonts w:ascii="Times New Roman" w:hAnsi="Times New Roman"/>
              </w:rPr>
              <w:t xml:space="preserve">Last Revision:  </w:t>
            </w:r>
            <w:r w:rsidR="003C1E7B">
              <w:rPr>
                <w:rFonts w:ascii="Times New Roman" w:hAnsi="Times New Roman"/>
              </w:rPr>
              <w:t>2/27</w:t>
            </w:r>
            <w:r w:rsidR="00F66F11">
              <w:rPr>
                <w:rFonts w:ascii="Times New Roman" w:hAnsi="Times New Roman"/>
              </w:rPr>
              <w:t>/18</w:t>
            </w:r>
          </w:p>
          <w:p w:rsidR="0075774F" w:rsidRPr="00AC47C8" w:rsidRDefault="0075774F" w:rsidP="00BA10A2">
            <w:pPr>
              <w:spacing w:after="0" w:line="240" w:lineRule="auto"/>
              <w:rPr>
                <w:rFonts w:ascii="Times New Roman" w:hAnsi="Times New Roman"/>
              </w:rPr>
            </w:pPr>
            <w:r w:rsidRPr="00AC47C8">
              <w:rPr>
                <w:rFonts w:ascii="Times New Roman" w:hAnsi="Times New Roman"/>
              </w:rPr>
              <w:t xml:space="preserve"> </w:t>
            </w:r>
          </w:p>
        </w:tc>
      </w:tr>
    </w:tbl>
    <w:p w:rsidR="0075774F" w:rsidRDefault="0075774F" w:rsidP="0075774F">
      <w:pPr>
        <w:ind w:left="720"/>
        <w:rPr>
          <w:rFonts w:ascii="Times New Roman" w:hAnsi="Times New Roman"/>
          <w:b/>
        </w:rPr>
      </w:pPr>
    </w:p>
    <w:p w:rsidR="00AE2D4D" w:rsidRPr="00816E9A" w:rsidRDefault="00757277" w:rsidP="002331AC">
      <w:pPr>
        <w:rPr>
          <w:rFonts w:ascii="Times New Roman" w:hAnsi="Times New Roman"/>
          <w:b/>
        </w:rPr>
      </w:pPr>
      <w:r w:rsidRPr="00816E9A">
        <w:rPr>
          <w:b/>
        </w:rPr>
        <w:t xml:space="preserve">Purpose:  </w:t>
      </w:r>
      <w:r w:rsidR="002331AC" w:rsidRPr="00816E9A">
        <w:rPr>
          <w:rFonts w:ascii="Times New Roman" w:hAnsi="Times New Roman"/>
          <w:b/>
        </w:rPr>
        <w:t xml:space="preserve">To effectively communicate findings documented in the radiology report.  </w:t>
      </w:r>
    </w:p>
    <w:p w:rsidR="0075774F" w:rsidRPr="00816E9A" w:rsidRDefault="002331AC" w:rsidP="002331AC">
      <w:pPr>
        <w:rPr>
          <w:rFonts w:ascii="Times New Roman" w:hAnsi="Times New Roman"/>
          <w:b/>
        </w:rPr>
      </w:pPr>
      <w:r w:rsidRPr="00816E9A">
        <w:rPr>
          <w:rFonts w:ascii="Times New Roman" w:hAnsi="Times New Roman"/>
          <w:b/>
        </w:rPr>
        <w:t xml:space="preserve">The following </w:t>
      </w:r>
      <w:r w:rsidR="009C46DC" w:rsidRPr="00816E9A">
        <w:rPr>
          <w:rFonts w:ascii="Times New Roman" w:hAnsi="Times New Roman"/>
          <w:b/>
        </w:rPr>
        <w:t>policy is</w:t>
      </w:r>
      <w:r w:rsidRPr="00816E9A">
        <w:rPr>
          <w:rFonts w:ascii="Times New Roman" w:hAnsi="Times New Roman"/>
          <w:b/>
        </w:rPr>
        <w:t xml:space="preserve"> to be followed by all VRC staff </w:t>
      </w:r>
      <w:r w:rsidR="0075774F" w:rsidRPr="00816E9A">
        <w:rPr>
          <w:rFonts w:ascii="Times New Roman" w:hAnsi="Times New Roman"/>
          <w:b/>
        </w:rPr>
        <w:t xml:space="preserve">to ensure accuracy and consistency of all </w:t>
      </w:r>
      <w:r w:rsidRPr="00816E9A">
        <w:rPr>
          <w:rFonts w:ascii="Times New Roman" w:hAnsi="Times New Roman"/>
          <w:b/>
        </w:rPr>
        <w:t xml:space="preserve">routine and </w:t>
      </w:r>
      <w:r w:rsidR="00757277" w:rsidRPr="00816E9A">
        <w:rPr>
          <w:rFonts w:ascii="Times New Roman" w:hAnsi="Times New Roman"/>
          <w:b/>
        </w:rPr>
        <w:t xml:space="preserve">non-routine diagnostic imaging findings that are categorized as </w:t>
      </w:r>
      <w:r w:rsidR="0075774F" w:rsidRPr="00816E9A">
        <w:rPr>
          <w:rFonts w:ascii="Times New Roman" w:hAnsi="Times New Roman"/>
          <w:b/>
        </w:rPr>
        <w:t>STAT/Significant/Critical Result reporting.</w:t>
      </w:r>
      <w:r w:rsidR="00F66F11" w:rsidRPr="00816E9A">
        <w:rPr>
          <w:rFonts w:ascii="Times New Roman" w:hAnsi="Times New Roman"/>
          <w:b/>
        </w:rPr>
        <w:t xml:space="preserve"> VRC staff are not to put any exams on hold, except for SCREENING MAMMOGRAMS, that are waiting for priors. Placing exams on hold has the potential to delay patient care and increase reporting </w:t>
      </w:r>
      <w:r w:rsidR="000A006E" w:rsidRPr="00816E9A">
        <w:rPr>
          <w:rFonts w:ascii="Times New Roman" w:hAnsi="Times New Roman"/>
          <w:b/>
        </w:rPr>
        <w:t>turnaround</w:t>
      </w:r>
      <w:r w:rsidR="00F66F11" w:rsidRPr="00816E9A">
        <w:rPr>
          <w:rFonts w:ascii="Times New Roman" w:hAnsi="Times New Roman"/>
          <w:b/>
        </w:rPr>
        <w:t xml:space="preserve"> time.</w:t>
      </w:r>
      <w:r w:rsidR="00807CFD" w:rsidRPr="00816E9A">
        <w:rPr>
          <w:rFonts w:ascii="Times New Roman" w:hAnsi="Times New Roman"/>
          <w:b/>
        </w:rPr>
        <w:t xml:space="preserve">  See set of </w:t>
      </w:r>
      <w:r w:rsidR="00816E9A" w:rsidRPr="00816E9A">
        <w:rPr>
          <w:rFonts w:ascii="Times New Roman" w:hAnsi="Times New Roman"/>
          <w:b/>
        </w:rPr>
        <w:t>PROCEDURES below</w:t>
      </w:r>
      <w:bookmarkStart w:id="0" w:name="_GoBack"/>
      <w:bookmarkEnd w:id="0"/>
      <w:r w:rsidR="00807CFD" w:rsidRPr="00816E9A">
        <w:rPr>
          <w:rFonts w:ascii="Times New Roman" w:hAnsi="Times New Roman"/>
          <w:b/>
        </w:rPr>
        <w:t xml:space="preserve"> for handling comparison examinations and other exceptions when exams may be put on hold.</w:t>
      </w:r>
    </w:p>
    <w:p w:rsidR="00E649D2" w:rsidRPr="00816E9A" w:rsidRDefault="00E649D2" w:rsidP="00E649D2">
      <w:pPr>
        <w:shd w:val="clear" w:color="auto" w:fill="FFFFFF"/>
        <w:spacing w:after="0" w:line="312" w:lineRule="atLeast"/>
        <w:rPr>
          <w:rFonts w:ascii="Times New Roman" w:eastAsia="Times New Roman" w:hAnsi="Times New Roman"/>
          <w:b/>
          <w:lang w:val="en"/>
        </w:rPr>
      </w:pPr>
      <w:r w:rsidRPr="00816E9A">
        <w:rPr>
          <w:rFonts w:ascii="Times New Roman" w:eastAsia="Times New Roman" w:hAnsi="Times New Roman"/>
          <w:b/>
          <w:lang w:val="en"/>
        </w:rPr>
        <w:t>REPORT CATAGORIES:</w:t>
      </w:r>
      <w:r w:rsidR="00AE2D4D" w:rsidRPr="00816E9A">
        <w:rPr>
          <w:rFonts w:ascii="Times New Roman" w:eastAsia="Times New Roman" w:hAnsi="Times New Roman"/>
          <w:b/>
          <w:lang w:val="en"/>
        </w:rPr>
        <w:t xml:space="preserve"> 5 reporting scenarios:</w:t>
      </w:r>
      <w:r w:rsidRPr="00816E9A">
        <w:rPr>
          <w:rFonts w:ascii="Times New Roman" w:eastAsia="Times New Roman" w:hAnsi="Times New Roman"/>
          <w:b/>
          <w:lang w:val="en"/>
        </w:rPr>
        <w:t xml:space="preserve"> </w:t>
      </w:r>
    </w:p>
    <w:p w:rsidR="00AE2D4D" w:rsidRPr="00816E9A" w:rsidRDefault="00AE2D4D" w:rsidP="00AE2D4D">
      <w:pPr>
        <w:pStyle w:val="ListParagraph"/>
        <w:numPr>
          <w:ilvl w:val="0"/>
          <w:numId w:val="12"/>
        </w:numPr>
        <w:rPr>
          <w:rFonts w:ascii="Times New Roman" w:hAnsi="Times New Roman"/>
          <w:b/>
        </w:rPr>
      </w:pPr>
      <w:r w:rsidRPr="00816E9A">
        <w:rPr>
          <w:rFonts w:ascii="Times New Roman" w:hAnsi="Times New Roman"/>
          <w:b/>
        </w:rPr>
        <w:t>Routine reports</w:t>
      </w:r>
    </w:p>
    <w:p w:rsidR="00AE2D4D" w:rsidRPr="00816E9A" w:rsidRDefault="00AE2D4D" w:rsidP="00AE2D4D">
      <w:pPr>
        <w:pStyle w:val="ListParagraph"/>
        <w:numPr>
          <w:ilvl w:val="0"/>
          <w:numId w:val="12"/>
        </w:numPr>
        <w:rPr>
          <w:rFonts w:ascii="Times New Roman" w:hAnsi="Times New Roman"/>
          <w:b/>
        </w:rPr>
      </w:pPr>
      <w:r w:rsidRPr="00816E9A">
        <w:rPr>
          <w:rFonts w:ascii="Times New Roman" w:hAnsi="Times New Roman"/>
          <w:b/>
        </w:rPr>
        <w:t>Preliminary reports</w:t>
      </w:r>
    </w:p>
    <w:p w:rsidR="00AE2D4D" w:rsidRPr="00816E9A" w:rsidRDefault="00AE2D4D" w:rsidP="00AE2D4D">
      <w:pPr>
        <w:pStyle w:val="ListParagraph"/>
        <w:numPr>
          <w:ilvl w:val="0"/>
          <w:numId w:val="12"/>
        </w:numPr>
        <w:rPr>
          <w:rFonts w:ascii="Times New Roman" w:hAnsi="Times New Roman"/>
          <w:b/>
        </w:rPr>
      </w:pPr>
      <w:r w:rsidRPr="00816E9A">
        <w:rPr>
          <w:rFonts w:ascii="Times New Roman" w:hAnsi="Times New Roman"/>
          <w:b/>
        </w:rPr>
        <w:t>STAT</w:t>
      </w:r>
    </w:p>
    <w:p w:rsidR="00AE2D4D" w:rsidRPr="00816E9A" w:rsidRDefault="00AE2D4D" w:rsidP="00AE2D4D">
      <w:pPr>
        <w:pStyle w:val="ListParagraph"/>
        <w:numPr>
          <w:ilvl w:val="0"/>
          <w:numId w:val="12"/>
        </w:numPr>
        <w:rPr>
          <w:rFonts w:ascii="Times New Roman" w:hAnsi="Times New Roman"/>
          <w:b/>
        </w:rPr>
      </w:pPr>
      <w:r w:rsidRPr="00816E9A">
        <w:rPr>
          <w:rFonts w:ascii="Times New Roman" w:hAnsi="Times New Roman"/>
          <w:b/>
        </w:rPr>
        <w:t>Significant</w:t>
      </w:r>
    </w:p>
    <w:p w:rsidR="00E649D2" w:rsidRPr="00816E9A" w:rsidRDefault="00AE2D4D" w:rsidP="00AE2D4D">
      <w:pPr>
        <w:pStyle w:val="ListParagraph"/>
        <w:numPr>
          <w:ilvl w:val="0"/>
          <w:numId w:val="12"/>
        </w:numPr>
        <w:rPr>
          <w:rFonts w:ascii="Times New Roman" w:hAnsi="Times New Roman"/>
          <w:b/>
        </w:rPr>
      </w:pPr>
      <w:r w:rsidRPr="00816E9A">
        <w:rPr>
          <w:rFonts w:ascii="Times New Roman" w:hAnsi="Times New Roman"/>
          <w:b/>
        </w:rPr>
        <w:t>Critical results</w:t>
      </w:r>
    </w:p>
    <w:p w:rsidR="00E649D2" w:rsidRPr="00816E9A" w:rsidRDefault="00E649D2" w:rsidP="00E649D2">
      <w:pPr>
        <w:shd w:val="clear" w:color="auto" w:fill="FFFFFF"/>
        <w:spacing w:after="0" w:line="312" w:lineRule="atLeast"/>
        <w:rPr>
          <w:rFonts w:ascii="Times New Roman" w:eastAsia="Times New Roman" w:hAnsi="Times New Roman"/>
          <w:b/>
          <w:sz w:val="24"/>
          <w:szCs w:val="24"/>
          <w:u w:val="single"/>
          <w:lang w:val="en"/>
        </w:rPr>
      </w:pPr>
      <w:r w:rsidRPr="00816E9A">
        <w:rPr>
          <w:rFonts w:ascii="Times New Roman" w:eastAsia="Times New Roman" w:hAnsi="Times New Roman"/>
          <w:b/>
          <w:sz w:val="24"/>
          <w:szCs w:val="24"/>
          <w:u w:val="single"/>
          <w:lang w:val="en"/>
        </w:rPr>
        <w:t>CATEGORY 1: ROUTINE COMMUNICATION OF DIAGNOSTIC IMAGING FINDINGS</w:t>
      </w:r>
    </w:p>
    <w:p w:rsidR="00E649D2" w:rsidRPr="00816E9A" w:rsidRDefault="00E649D2" w:rsidP="00E649D2">
      <w:pPr>
        <w:shd w:val="clear" w:color="auto" w:fill="FFFFFF"/>
        <w:spacing w:after="0" w:line="312" w:lineRule="atLeast"/>
        <w:rPr>
          <w:rFonts w:ascii="Times New Roman" w:eastAsia="Times New Roman" w:hAnsi="Times New Roman"/>
          <w:b/>
          <w:lang w:val="en"/>
        </w:rPr>
      </w:pPr>
    </w:p>
    <w:p w:rsidR="00E649D2" w:rsidRPr="00816E9A" w:rsidRDefault="00E649D2" w:rsidP="00E649D2">
      <w:pPr>
        <w:shd w:val="clear" w:color="auto" w:fill="FFFFFF"/>
        <w:spacing w:after="0" w:line="312" w:lineRule="atLeast"/>
        <w:rPr>
          <w:rFonts w:ascii="Times New Roman" w:eastAsia="Times New Roman" w:hAnsi="Times New Roman"/>
          <w:b/>
          <w:sz w:val="24"/>
          <w:szCs w:val="24"/>
          <w:u w:val="single"/>
          <w:lang w:val="en"/>
        </w:rPr>
      </w:pPr>
      <w:r w:rsidRPr="00816E9A">
        <w:rPr>
          <w:rFonts w:ascii="Times New Roman" w:eastAsia="Times New Roman" w:hAnsi="Times New Roman"/>
          <w:b/>
          <w:sz w:val="24"/>
          <w:szCs w:val="24"/>
          <w:u w:val="single"/>
          <w:lang w:val="en"/>
        </w:rPr>
        <w:t>ROUTINE REPORT DELIVERY</w:t>
      </w:r>
    </w:p>
    <w:p w:rsidR="00E649D2" w:rsidRPr="00816E9A" w:rsidRDefault="00AE2D4D" w:rsidP="00A13568">
      <w:pPr>
        <w:shd w:val="clear" w:color="auto" w:fill="FFFFFF"/>
        <w:spacing w:after="0"/>
        <w:rPr>
          <w:rFonts w:ascii="Times New Roman" w:eastAsia="Times New Roman" w:hAnsi="Times New Roman"/>
          <w:lang w:val="en"/>
        </w:rPr>
      </w:pPr>
      <w:r w:rsidRPr="00816E9A">
        <w:rPr>
          <w:rFonts w:ascii="Times New Roman" w:eastAsia="Times New Roman" w:hAnsi="Times New Roman"/>
          <w:lang w:val="en"/>
        </w:rPr>
        <w:t>Report are automatically sent</w:t>
      </w:r>
      <w:r w:rsidR="00E649D2" w:rsidRPr="00816E9A">
        <w:rPr>
          <w:rFonts w:ascii="Times New Roman" w:eastAsia="Times New Roman" w:hAnsi="Times New Roman"/>
          <w:lang w:val="en"/>
        </w:rPr>
        <w:t xml:space="preserve"> to the listed referring physician at the time of report approv</w:t>
      </w:r>
      <w:r w:rsidRPr="00816E9A">
        <w:rPr>
          <w:rFonts w:ascii="Times New Roman" w:eastAsia="Times New Roman" w:hAnsi="Times New Roman"/>
          <w:lang w:val="en"/>
        </w:rPr>
        <w:t xml:space="preserve">al.  The process is executed through company </w:t>
      </w:r>
      <w:r w:rsidR="00E649D2" w:rsidRPr="00816E9A">
        <w:rPr>
          <w:rFonts w:ascii="Times New Roman" w:eastAsia="Times New Roman" w:hAnsi="Times New Roman"/>
          <w:lang w:val="en"/>
        </w:rPr>
        <w:t>fax server</w:t>
      </w:r>
      <w:r w:rsidRPr="00816E9A">
        <w:rPr>
          <w:rFonts w:ascii="Times New Roman" w:eastAsia="Times New Roman" w:hAnsi="Times New Roman"/>
          <w:lang w:val="en"/>
        </w:rPr>
        <w:t>(s)</w:t>
      </w:r>
      <w:r w:rsidR="00E649D2" w:rsidRPr="00816E9A">
        <w:rPr>
          <w:rFonts w:ascii="Times New Roman" w:eastAsia="Times New Roman" w:hAnsi="Times New Roman"/>
          <w:lang w:val="en"/>
        </w:rPr>
        <w:t xml:space="preserve"> and </w:t>
      </w:r>
      <w:r w:rsidRPr="00816E9A">
        <w:rPr>
          <w:rFonts w:ascii="Times New Roman" w:eastAsia="Times New Roman" w:hAnsi="Times New Roman"/>
          <w:lang w:val="en"/>
        </w:rPr>
        <w:t xml:space="preserve">monitored daily.  </w:t>
      </w:r>
      <w:r w:rsidR="00E649D2" w:rsidRPr="00816E9A">
        <w:rPr>
          <w:rFonts w:ascii="Times New Roman" w:eastAsia="Times New Roman" w:hAnsi="Times New Roman"/>
          <w:lang w:val="en"/>
        </w:rPr>
        <w:t xml:space="preserve">Medical Records staff </w:t>
      </w:r>
      <w:r w:rsidRPr="00816E9A">
        <w:rPr>
          <w:rFonts w:ascii="Times New Roman" w:eastAsia="Times New Roman" w:hAnsi="Times New Roman"/>
          <w:lang w:val="en"/>
        </w:rPr>
        <w:t>monitor</w:t>
      </w:r>
      <w:r w:rsidR="00E649D2" w:rsidRPr="00816E9A">
        <w:rPr>
          <w:rFonts w:ascii="Times New Roman" w:eastAsia="Times New Roman" w:hAnsi="Times New Roman"/>
          <w:lang w:val="en"/>
        </w:rPr>
        <w:t xml:space="preserve"> fax server output </w:t>
      </w:r>
      <w:r w:rsidR="009C46DC" w:rsidRPr="00816E9A">
        <w:rPr>
          <w:rFonts w:ascii="Times New Roman" w:eastAsia="Times New Roman" w:hAnsi="Times New Roman"/>
          <w:lang w:val="en"/>
        </w:rPr>
        <w:t>throughout the day.</w:t>
      </w:r>
      <w:r w:rsidR="00E649D2" w:rsidRPr="00816E9A">
        <w:rPr>
          <w:rFonts w:ascii="Times New Roman" w:eastAsia="Times New Roman" w:hAnsi="Times New Roman"/>
          <w:lang w:val="en"/>
        </w:rPr>
        <w:t xml:space="preserve">  </w:t>
      </w:r>
      <w:r w:rsidRPr="00816E9A">
        <w:rPr>
          <w:rFonts w:ascii="Times New Roman" w:eastAsia="Times New Roman" w:hAnsi="Times New Roman"/>
          <w:lang w:val="en"/>
        </w:rPr>
        <w:t>Any</w:t>
      </w:r>
      <w:r w:rsidR="00E649D2" w:rsidRPr="00816E9A">
        <w:rPr>
          <w:rFonts w:ascii="Times New Roman" w:eastAsia="Times New Roman" w:hAnsi="Times New Roman"/>
          <w:lang w:val="en"/>
        </w:rPr>
        <w:t xml:space="preserve"> problem</w:t>
      </w:r>
      <w:r w:rsidRPr="00816E9A">
        <w:rPr>
          <w:rFonts w:ascii="Times New Roman" w:eastAsia="Times New Roman" w:hAnsi="Times New Roman"/>
          <w:lang w:val="en"/>
        </w:rPr>
        <w:t>s</w:t>
      </w:r>
      <w:r w:rsidR="00E649D2" w:rsidRPr="00816E9A">
        <w:rPr>
          <w:rFonts w:ascii="Times New Roman" w:eastAsia="Times New Roman" w:hAnsi="Times New Roman"/>
          <w:lang w:val="en"/>
        </w:rPr>
        <w:t xml:space="preserve"> with reports </w:t>
      </w:r>
      <w:r w:rsidRPr="00816E9A">
        <w:rPr>
          <w:rFonts w:ascii="Times New Roman" w:eastAsia="Times New Roman" w:hAnsi="Times New Roman"/>
          <w:lang w:val="en"/>
        </w:rPr>
        <w:t>or equipment for any reason, the IT department is contacted</w:t>
      </w:r>
      <w:r w:rsidR="00E649D2" w:rsidRPr="00816E9A">
        <w:rPr>
          <w:rFonts w:ascii="Times New Roman" w:eastAsia="Times New Roman" w:hAnsi="Times New Roman"/>
          <w:lang w:val="en"/>
        </w:rPr>
        <w:t xml:space="preserve"> to provide support and take corrective action.</w:t>
      </w:r>
      <w:r w:rsidRPr="00816E9A">
        <w:rPr>
          <w:rFonts w:ascii="Times New Roman" w:eastAsia="Times New Roman" w:hAnsi="Times New Roman"/>
          <w:lang w:val="en"/>
        </w:rPr>
        <w:t xml:space="preserve"> Radiologist(s) </w:t>
      </w:r>
      <w:r w:rsidR="00EC21E2" w:rsidRPr="00816E9A">
        <w:rPr>
          <w:rFonts w:ascii="Times New Roman" w:eastAsia="Times New Roman" w:hAnsi="Times New Roman"/>
          <w:lang w:val="en"/>
        </w:rPr>
        <w:t>are to be brought into the loop at all times when servers fail to send reports.</w:t>
      </w:r>
    </w:p>
    <w:p w:rsidR="00E649D2" w:rsidRPr="00816E9A" w:rsidRDefault="00E649D2" w:rsidP="00E649D2">
      <w:pPr>
        <w:shd w:val="clear" w:color="auto" w:fill="FFFFFF"/>
        <w:spacing w:after="0" w:line="312" w:lineRule="atLeast"/>
        <w:rPr>
          <w:rFonts w:ascii="Times New Roman" w:eastAsia="Times New Roman" w:hAnsi="Times New Roman"/>
          <w:b/>
          <w:lang w:val="en"/>
        </w:rPr>
      </w:pPr>
    </w:p>
    <w:p w:rsidR="00E649D2" w:rsidRPr="00816E9A" w:rsidRDefault="00E649D2" w:rsidP="00E649D2">
      <w:pPr>
        <w:shd w:val="clear" w:color="auto" w:fill="FFFFFF"/>
        <w:spacing w:after="0" w:line="312" w:lineRule="atLeast"/>
        <w:rPr>
          <w:rFonts w:ascii="Times New Roman" w:eastAsia="Times New Roman" w:hAnsi="Times New Roman"/>
          <w:b/>
          <w:sz w:val="24"/>
          <w:szCs w:val="24"/>
          <w:u w:val="single"/>
          <w:lang w:val="en"/>
        </w:rPr>
      </w:pPr>
      <w:r w:rsidRPr="00816E9A">
        <w:rPr>
          <w:rFonts w:ascii="Times New Roman" w:eastAsia="Times New Roman" w:hAnsi="Times New Roman"/>
          <w:b/>
          <w:sz w:val="24"/>
          <w:szCs w:val="24"/>
          <w:u w:val="single"/>
          <w:lang w:val="en"/>
        </w:rPr>
        <w:t>CATEGORY 2: NON-ROUTINE COMMUNICATION OF DIAGNOSTIC IMAGING FINDINGS</w:t>
      </w:r>
    </w:p>
    <w:p w:rsidR="00E649D2" w:rsidRPr="00816E9A" w:rsidRDefault="00E649D2" w:rsidP="00E649D2">
      <w:pPr>
        <w:shd w:val="clear" w:color="auto" w:fill="FFFFFF"/>
        <w:spacing w:after="0" w:line="312" w:lineRule="atLeast"/>
        <w:rPr>
          <w:rFonts w:ascii="Times New Roman" w:eastAsia="Times New Roman" w:hAnsi="Times New Roman"/>
          <w:b/>
          <w:lang w:val="en"/>
        </w:rPr>
      </w:pPr>
    </w:p>
    <w:p w:rsidR="00E649D2" w:rsidRPr="00816E9A" w:rsidRDefault="00E649D2" w:rsidP="00E649D2">
      <w:pPr>
        <w:shd w:val="clear" w:color="auto" w:fill="FFFFFF"/>
        <w:spacing w:before="24" w:after="168" w:line="312" w:lineRule="atLeast"/>
        <w:rPr>
          <w:rFonts w:ascii="Times New Roman" w:eastAsia="Times New Roman" w:hAnsi="Times New Roman"/>
          <w:b/>
          <w:sz w:val="24"/>
          <w:szCs w:val="24"/>
          <w:u w:val="single"/>
          <w:lang w:val="en"/>
        </w:rPr>
      </w:pPr>
      <w:r w:rsidRPr="00816E9A">
        <w:rPr>
          <w:rFonts w:ascii="Times New Roman" w:eastAsia="Times New Roman" w:hAnsi="Times New Roman"/>
          <w:b/>
          <w:sz w:val="24"/>
          <w:szCs w:val="24"/>
          <w:u w:val="single"/>
          <w:lang w:val="en"/>
        </w:rPr>
        <w:t>PRELIMINARY REPORTING</w:t>
      </w:r>
      <w:r w:rsidR="004807BE" w:rsidRPr="00816E9A">
        <w:rPr>
          <w:rFonts w:ascii="Times New Roman" w:eastAsia="Times New Roman" w:hAnsi="Times New Roman"/>
          <w:b/>
          <w:sz w:val="24"/>
          <w:szCs w:val="24"/>
          <w:u w:val="single"/>
          <w:lang w:val="en"/>
        </w:rPr>
        <w:t>:</w:t>
      </w:r>
    </w:p>
    <w:p w:rsidR="006D5EBC" w:rsidRPr="00816E9A" w:rsidRDefault="00E649D2" w:rsidP="00386AB2">
      <w:pPr>
        <w:shd w:val="clear" w:color="auto" w:fill="FFFFFF"/>
        <w:spacing w:before="24" w:after="168"/>
        <w:rPr>
          <w:rFonts w:ascii="Times New Roman" w:hAnsi="Times New Roman"/>
        </w:rPr>
      </w:pPr>
      <w:r w:rsidRPr="00816E9A">
        <w:rPr>
          <w:rFonts w:ascii="Times New Roman" w:eastAsia="Times New Roman" w:hAnsi="Times New Roman"/>
          <w:lang w:val="en"/>
        </w:rPr>
        <w:t xml:space="preserve">Preliminary </w:t>
      </w:r>
      <w:r w:rsidR="00EC21E2" w:rsidRPr="00816E9A">
        <w:rPr>
          <w:rFonts w:ascii="Times New Roman" w:eastAsia="Times New Roman" w:hAnsi="Times New Roman"/>
          <w:lang w:val="en"/>
        </w:rPr>
        <w:t>results reporting is</w:t>
      </w:r>
      <w:r w:rsidR="004807BE" w:rsidRPr="00816E9A">
        <w:rPr>
          <w:rFonts w:ascii="Times New Roman" w:eastAsia="Times New Roman" w:hAnsi="Times New Roman"/>
          <w:lang w:val="en"/>
        </w:rPr>
        <w:t xml:space="preserve"> typically discouraged unless it is a situation where there is a life threatening </w:t>
      </w:r>
      <w:r w:rsidRPr="00816E9A">
        <w:rPr>
          <w:rFonts w:ascii="Times New Roman" w:eastAsia="Times New Roman" w:hAnsi="Times New Roman"/>
          <w:lang w:val="en"/>
        </w:rPr>
        <w:t xml:space="preserve">Critical </w:t>
      </w:r>
      <w:r w:rsidR="004807BE" w:rsidRPr="00816E9A">
        <w:rPr>
          <w:rFonts w:ascii="Times New Roman" w:eastAsia="Times New Roman" w:hAnsi="Times New Roman"/>
          <w:lang w:val="en"/>
        </w:rPr>
        <w:t xml:space="preserve">set of </w:t>
      </w:r>
      <w:r w:rsidRPr="00816E9A">
        <w:rPr>
          <w:rFonts w:ascii="Times New Roman" w:eastAsia="Times New Roman" w:hAnsi="Times New Roman"/>
          <w:lang w:val="en"/>
        </w:rPr>
        <w:t>findings</w:t>
      </w:r>
      <w:r w:rsidR="00D0501E" w:rsidRPr="00816E9A">
        <w:rPr>
          <w:rFonts w:ascii="Times New Roman" w:eastAsia="Times New Roman" w:hAnsi="Times New Roman"/>
          <w:lang w:val="en"/>
        </w:rPr>
        <w:t>; in such situations the radiologist to speak directly with the referring physician or his/her designated staff in such situations. In non-life threatening situations where a referring office simply needs results right away verbally, the radiologist can designate a staff member to pass on the results; that particular radiologist will then proceed to formally interpr</w:t>
      </w:r>
      <w:r w:rsidR="007B63C1" w:rsidRPr="00816E9A">
        <w:rPr>
          <w:rFonts w:ascii="Times New Roman" w:eastAsia="Times New Roman" w:hAnsi="Times New Roman"/>
          <w:lang w:val="en"/>
        </w:rPr>
        <w:t>et the examination within 1 hour.</w:t>
      </w:r>
      <w:r w:rsidRPr="00816E9A">
        <w:rPr>
          <w:rFonts w:ascii="Times New Roman" w:eastAsia="Times New Roman" w:hAnsi="Times New Roman"/>
          <w:lang w:val="en"/>
        </w:rPr>
        <w:t xml:space="preserve"> </w:t>
      </w:r>
      <w:r w:rsidR="004807BE" w:rsidRPr="00816E9A">
        <w:rPr>
          <w:rFonts w:ascii="Times New Roman" w:eastAsia="Times New Roman" w:hAnsi="Times New Roman"/>
          <w:lang w:val="en"/>
        </w:rPr>
        <w:t xml:space="preserve"> </w:t>
      </w:r>
      <w:r w:rsidRPr="00816E9A">
        <w:rPr>
          <w:rFonts w:ascii="Times New Roman" w:eastAsia="Times New Roman" w:hAnsi="Times New Roman"/>
          <w:lang w:val="en"/>
        </w:rPr>
        <w:t xml:space="preserve"> </w:t>
      </w:r>
      <w:r w:rsidR="004807BE" w:rsidRPr="00816E9A">
        <w:rPr>
          <w:rFonts w:ascii="Times New Roman" w:eastAsia="Times New Roman" w:hAnsi="Times New Roman"/>
          <w:lang w:val="en"/>
        </w:rPr>
        <w:t>Documentation of the communication including the referring physician (or desig</w:t>
      </w:r>
      <w:r w:rsidR="00EC21E2" w:rsidRPr="00816E9A">
        <w:rPr>
          <w:rFonts w:ascii="Times New Roman" w:eastAsia="Times New Roman" w:hAnsi="Times New Roman"/>
          <w:lang w:val="en"/>
        </w:rPr>
        <w:t xml:space="preserve">nee) name, time and date are to </w:t>
      </w:r>
      <w:r w:rsidR="004807BE" w:rsidRPr="00816E9A">
        <w:rPr>
          <w:rFonts w:ascii="Times New Roman" w:eastAsia="Times New Roman" w:hAnsi="Times New Roman"/>
          <w:lang w:val="en"/>
        </w:rPr>
        <w:t>be documented in the final report by the radiologist</w:t>
      </w:r>
      <w:r w:rsidR="00D0501E" w:rsidRPr="00816E9A">
        <w:rPr>
          <w:rFonts w:ascii="Times New Roman" w:eastAsia="Times New Roman" w:hAnsi="Times New Roman"/>
          <w:lang w:val="en"/>
        </w:rPr>
        <w:t xml:space="preserve"> who provides the preliminary verbal report</w:t>
      </w:r>
      <w:r w:rsidR="004807BE" w:rsidRPr="00816E9A">
        <w:rPr>
          <w:rFonts w:ascii="Times New Roman" w:eastAsia="Times New Roman" w:hAnsi="Times New Roman"/>
          <w:lang w:val="en"/>
        </w:rPr>
        <w:t xml:space="preserve">. Upon dictation and final approval by the radiologist the </w:t>
      </w:r>
      <w:r w:rsidR="00D0501E" w:rsidRPr="00816E9A">
        <w:rPr>
          <w:rFonts w:ascii="Times New Roman" w:eastAsia="Times New Roman" w:hAnsi="Times New Roman"/>
          <w:lang w:val="en"/>
        </w:rPr>
        <w:t xml:space="preserve">formal written </w:t>
      </w:r>
      <w:r w:rsidR="00EC21E2" w:rsidRPr="00816E9A">
        <w:rPr>
          <w:rFonts w:ascii="Times New Roman" w:eastAsia="Times New Roman" w:hAnsi="Times New Roman"/>
          <w:lang w:val="en"/>
        </w:rPr>
        <w:t xml:space="preserve">results are sent </w:t>
      </w:r>
      <w:r w:rsidR="004807BE" w:rsidRPr="00816E9A">
        <w:rPr>
          <w:rFonts w:ascii="Times New Roman" w:eastAsia="Times New Roman" w:hAnsi="Times New Roman"/>
          <w:lang w:val="en"/>
        </w:rPr>
        <w:t>to the referring physician/office.</w:t>
      </w:r>
    </w:p>
    <w:p w:rsidR="00097C3C" w:rsidRPr="00816E9A" w:rsidRDefault="00097C3C" w:rsidP="00A13568">
      <w:pPr>
        <w:shd w:val="clear" w:color="auto" w:fill="FFFFFF"/>
        <w:spacing w:after="0"/>
        <w:rPr>
          <w:rFonts w:ascii="Times New Roman" w:hAnsi="Times New Roman"/>
          <w:b/>
          <w:sz w:val="24"/>
          <w:szCs w:val="24"/>
          <w:u w:val="single"/>
        </w:rPr>
      </w:pPr>
      <w:r w:rsidRPr="00816E9A">
        <w:rPr>
          <w:rFonts w:ascii="Times New Roman" w:hAnsi="Times New Roman"/>
          <w:b/>
          <w:sz w:val="24"/>
          <w:szCs w:val="24"/>
          <w:u w:val="single"/>
        </w:rPr>
        <w:t>STAT EXAMINATION REPORTING</w:t>
      </w:r>
    </w:p>
    <w:p w:rsidR="004807BE" w:rsidRPr="00816E9A" w:rsidRDefault="004807BE" w:rsidP="00A13568">
      <w:pPr>
        <w:shd w:val="clear" w:color="auto" w:fill="FFFFFF"/>
        <w:spacing w:after="0"/>
        <w:rPr>
          <w:rFonts w:ascii="Times New Roman" w:hAnsi="Times New Roman"/>
        </w:rPr>
      </w:pPr>
      <w:r w:rsidRPr="00816E9A">
        <w:rPr>
          <w:rFonts w:ascii="Times New Roman" w:hAnsi="Times New Roman"/>
        </w:rPr>
        <w:t xml:space="preserve">A </w:t>
      </w:r>
      <w:r w:rsidRPr="00816E9A">
        <w:rPr>
          <w:rFonts w:ascii="Times New Roman" w:hAnsi="Times New Roman"/>
          <w:b/>
        </w:rPr>
        <w:t>STAT</w:t>
      </w:r>
      <w:r w:rsidRPr="00816E9A">
        <w:rPr>
          <w:rFonts w:ascii="Times New Roman" w:hAnsi="Times New Roman"/>
        </w:rPr>
        <w:t xml:space="preserve"> reading can be ordered as a STAT </w:t>
      </w:r>
      <w:r w:rsidRPr="00816E9A">
        <w:rPr>
          <w:rFonts w:ascii="Times New Roman" w:hAnsi="Times New Roman"/>
          <w:b/>
          <w:u w:val="single"/>
        </w:rPr>
        <w:t>only</w:t>
      </w:r>
      <w:r w:rsidRPr="00816E9A">
        <w:rPr>
          <w:rFonts w:ascii="Times New Roman" w:hAnsi="Times New Roman"/>
        </w:rPr>
        <w:t xml:space="preserve"> by the referring physician.  </w:t>
      </w:r>
      <w:r w:rsidR="00A075E0" w:rsidRPr="00816E9A">
        <w:rPr>
          <w:rFonts w:ascii="Times New Roman" w:hAnsi="Times New Roman"/>
        </w:rPr>
        <w:t>If an exam is marked as routine by the referring physician’s order but the patient indicates to a VRC staff member of a very near  upcoming office visit or follow up appointm</w:t>
      </w:r>
      <w:r w:rsidR="00EC21E2" w:rsidRPr="00816E9A">
        <w:rPr>
          <w:rFonts w:ascii="Times New Roman" w:hAnsi="Times New Roman"/>
        </w:rPr>
        <w:t xml:space="preserve">ent then a VRC staff member may </w:t>
      </w:r>
      <w:r w:rsidR="00A075E0" w:rsidRPr="00816E9A">
        <w:rPr>
          <w:rFonts w:ascii="Times New Roman" w:hAnsi="Times New Roman"/>
        </w:rPr>
        <w:t xml:space="preserve">convert the exam to </w:t>
      </w:r>
      <w:r w:rsidR="00A075E0" w:rsidRPr="00816E9A">
        <w:rPr>
          <w:rFonts w:ascii="Times New Roman" w:hAnsi="Times New Roman"/>
          <w:b/>
        </w:rPr>
        <w:t xml:space="preserve">ASAP </w:t>
      </w:r>
      <w:r w:rsidR="00EC21E2" w:rsidRPr="00816E9A">
        <w:rPr>
          <w:rFonts w:ascii="Times New Roman" w:hAnsi="Times New Roman"/>
        </w:rPr>
        <w:t xml:space="preserve"> status and flag</w:t>
      </w:r>
      <w:r w:rsidR="00A075E0" w:rsidRPr="00816E9A">
        <w:rPr>
          <w:rFonts w:ascii="Times New Roman" w:hAnsi="Times New Roman"/>
        </w:rPr>
        <w:t xml:space="preserve"> exam for the radiologist to read </w:t>
      </w:r>
      <w:r w:rsidR="00A075E0" w:rsidRPr="00816E9A">
        <w:rPr>
          <w:rFonts w:ascii="Times New Roman" w:hAnsi="Times New Roman"/>
        </w:rPr>
        <w:lastRenderedPageBreak/>
        <w:t>it as soon as possible</w:t>
      </w:r>
      <w:r w:rsidR="002F02E5" w:rsidRPr="00816E9A">
        <w:rPr>
          <w:rFonts w:ascii="Times New Roman" w:hAnsi="Times New Roman"/>
        </w:rPr>
        <w:t>.</w:t>
      </w:r>
      <w:r w:rsidRPr="00816E9A">
        <w:rPr>
          <w:rFonts w:ascii="Times New Roman" w:eastAsia="Times New Roman" w:hAnsi="Times New Roman"/>
          <w:lang w:val="en"/>
        </w:rPr>
        <w:t xml:space="preserve"> VRC policy is to always have a</w:t>
      </w:r>
      <w:r w:rsidR="00A075E0" w:rsidRPr="00816E9A">
        <w:rPr>
          <w:rFonts w:ascii="Times New Roman" w:eastAsia="Times New Roman" w:hAnsi="Times New Roman"/>
          <w:lang w:val="en"/>
        </w:rPr>
        <w:t xml:space="preserve"> </w:t>
      </w:r>
      <w:r w:rsidR="002F02E5" w:rsidRPr="00816E9A">
        <w:rPr>
          <w:rFonts w:ascii="Times New Roman" w:eastAsia="Times New Roman" w:hAnsi="Times New Roman"/>
          <w:lang w:val="en"/>
        </w:rPr>
        <w:t>physician</w:t>
      </w:r>
      <w:r w:rsidRPr="00816E9A">
        <w:rPr>
          <w:rFonts w:ascii="Times New Roman" w:eastAsia="Times New Roman" w:hAnsi="Times New Roman"/>
          <w:lang w:val="en"/>
        </w:rPr>
        <w:t xml:space="preserve"> phone number </w:t>
      </w:r>
      <w:r w:rsidR="00EA227F" w:rsidRPr="00816E9A">
        <w:rPr>
          <w:rFonts w:ascii="Times New Roman" w:eastAsia="Times New Roman" w:hAnsi="Times New Roman"/>
          <w:lang w:val="en"/>
        </w:rPr>
        <w:t>available for such cases</w:t>
      </w:r>
      <w:r w:rsidR="00A075E0" w:rsidRPr="00816E9A">
        <w:rPr>
          <w:rFonts w:ascii="Times New Roman" w:eastAsia="Times New Roman" w:hAnsi="Times New Roman"/>
          <w:lang w:val="en"/>
        </w:rPr>
        <w:t xml:space="preserve"> in order</w:t>
      </w:r>
      <w:r w:rsidRPr="00816E9A">
        <w:rPr>
          <w:rFonts w:ascii="Times New Roman" w:eastAsia="Times New Roman" w:hAnsi="Times New Roman"/>
          <w:lang w:val="en"/>
        </w:rPr>
        <w:t xml:space="preserve"> </w:t>
      </w:r>
      <w:r w:rsidR="006D5EBC" w:rsidRPr="00816E9A">
        <w:rPr>
          <w:rFonts w:ascii="Times New Roman" w:eastAsia="Times New Roman" w:hAnsi="Times New Roman"/>
          <w:lang w:val="en"/>
        </w:rPr>
        <w:t xml:space="preserve">for the VRC staff </w:t>
      </w:r>
      <w:r w:rsidRPr="00816E9A">
        <w:rPr>
          <w:rFonts w:ascii="Times New Roman" w:eastAsia="Times New Roman" w:hAnsi="Times New Roman"/>
          <w:lang w:val="en"/>
        </w:rPr>
        <w:t>to call referring physician</w:t>
      </w:r>
      <w:r w:rsidR="00EC21E2" w:rsidRPr="00816E9A">
        <w:rPr>
          <w:rFonts w:ascii="Times New Roman" w:eastAsia="Times New Roman" w:hAnsi="Times New Roman"/>
          <w:lang w:val="en"/>
        </w:rPr>
        <w:t>’s office or as</w:t>
      </w:r>
      <w:r w:rsidR="00A075E0" w:rsidRPr="00816E9A">
        <w:rPr>
          <w:rFonts w:ascii="Times New Roman" w:eastAsia="Times New Roman" w:hAnsi="Times New Roman"/>
          <w:lang w:val="en"/>
        </w:rPr>
        <w:t xml:space="preserve"> necessary for </w:t>
      </w:r>
      <w:r w:rsidR="006D5EBC" w:rsidRPr="00816E9A">
        <w:rPr>
          <w:rFonts w:ascii="Times New Roman" w:eastAsia="Times New Roman" w:hAnsi="Times New Roman"/>
          <w:lang w:val="en"/>
        </w:rPr>
        <w:t xml:space="preserve">the </w:t>
      </w:r>
      <w:r w:rsidR="00A075E0" w:rsidRPr="00816E9A">
        <w:rPr>
          <w:rFonts w:ascii="Times New Roman" w:eastAsia="Times New Roman" w:hAnsi="Times New Roman"/>
          <w:lang w:val="en"/>
        </w:rPr>
        <w:t>radiologist t</w:t>
      </w:r>
      <w:r w:rsidR="00EC21E2" w:rsidRPr="00816E9A">
        <w:rPr>
          <w:rFonts w:ascii="Times New Roman" w:eastAsia="Times New Roman" w:hAnsi="Times New Roman"/>
          <w:lang w:val="en"/>
        </w:rPr>
        <w:t xml:space="preserve">o call the referring physician </w:t>
      </w:r>
      <w:r w:rsidRPr="00816E9A">
        <w:rPr>
          <w:rFonts w:ascii="Times New Roman" w:eastAsia="Times New Roman" w:hAnsi="Times New Roman"/>
          <w:lang w:val="en"/>
        </w:rPr>
        <w:t>with the finding</w:t>
      </w:r>
      <w:r w:rsidR="00A075E0" w:rsidRPr="00816E9A">
        <w:rPr>
          <w:rFonts w:ascii="Times New Roman" w:eastAsia="Times New Roman" w:hAnsi="Times New Roman"/>
          <w:lang w:val="en"/>
        </w:rPr>
        <w:t>s</w:t>
      </w:r>
      <w:r w:rsidRPr="00816E9A">
        <w:rPr>
          <w:rFonts w:ascii="Times New Roman" w:eastAsia="Times New Roman" w:hAnsi="Times New Roman"/>
          <w:lang w:val="en"/>
        </w:rPr>
        <w:t>.</w:t>
      </w:r>
      <w:r w:rsidR="00A075E0" w:rsidRPr="00816E9A">
        <w:rPr>
          <w:rFonts w:ascii="Times New Roman" w:eastAsia="Times New Roman" w:hAnsi="Times New Roman"/>
          <w:lang w:val="en"/>
        </w:rPr>
        <w:t xml:space="preserve"> </w:t>
      </w:r>
      <w:r w:rsidRPr="00816E9A">
        <w:rPr>
          <w:rFonts w:ascii="Times New Roman" w:hAnsi="Times New Roman"/>
        </w:rPr>
        <w:t>A verbal phone call</w:t>
      </w:r>
      <w:r w:rsidR="006D5EBC" w:rsidRPr="00816E9A">
        <w:rPr>
          <w:rFonts w:ascii="Times New Roman" w:hAnsi="Times New Roman"/>
        </w:rPr>
        <w:t xml:space="preserve"> by VRC staff </w:t>
      </w:r>
      <w:r w:rsidR="00EC21E2" w:rsidRPr="00816E9A">
        <w:rPr>
          <w:rFonts w:ascii="Times New Roman" w:hAnsi="Times New Roman"/>
        </w:rPr>
        <w:t xml:space="preserve">is must be </w:t>
      </w:r>
      <w:r w:rsidRPr="00816E9A">
        <w:rPr>
          <w:rFonts w:ascii="Times New Roman" w:hAnsi="Times New Roman"/>
        </w:rPr>
        <w:t xml:space="preserve">made to all referring physicians’ </w:t>
      </w:r>
      <w:r w:rsidR="00A075E0" w:rsidRPr="00816E9A">
        <w:rPr>
          <w:rFonts w:ascii="Times New Roman" w:hAnsi="Times New Roman"/>
        </w:rPr>
        <w:t>offices</w:t>
      </w:r>
      <w:r w:rsidR="008E0861" w:rsidRPr="00816E9A">
        <w:rPr>
          <w:rFonts w:ascii="Times New Roman" w:hAnsi="Times New Roman"/>
        </w:rPr>
        <w:t xml:space="preserve"> , </w:t>
      </w:r>
      <w:r w:rsidR="006D5EBC" w:rsidRPr="00816E9A">
        <w:rPr>
          <w:rFonts w:ascii="Times New Roman" w:hAnsi="Times New Roman"/>
        </w:rPr>
        <w:t xml:space="preserve"> to inform them that a stat exam result is ready for review, </w:t>
      </w:r>
      <w:r w:rsidR="00A075E0" w:rsidRPr="00816E9A">
        <w:rPr>
          <w:rFonts w:ascii="Times New Roman" w:hAnsi="Times New Roman"/>
        </w:rPr>
        <w:t xml:space="preserve"> for cases marked as </w:t>
      </w:r>
      <w:r w:rsidR="00A075E0" w:rsidRPr="00816E9A">
        <w:rPr>
          <w:rFonts w:ascii="Times New Roman" w:hAnsi="Times New Roman"/>
          <w:b/>
        </w:rPr>
        <w:t>STAT</w:t>
      </w:r>
      <w:r w:rsidRPr="00816E9A">
        <w:rPr>
          <w:rFonts w:ascii="Times New Roman" w:hAnsi="Times New Roman"/>
        </w:rPr>
        <w:t xml:space="preserve"> regardless of findings.  </w:t>
      </w:r>
    </w:p>
    <w:p w:rsidR="00DC21C0" w:rsidRPr="00816E9A" w:rsidRDefault="00DC21C0" w:rsidP="00A13568">
      <w:pPr>
        <w:shd w:val="clear" w:color="auto" w:fill="FFFFFF"/>
        <w:spacing w:after="0"/>
        <w:rPr>
          <w:rFonts w:ascii="Times New Roman" w:hAnsi="Times New Roman"/>
        </w:rPr>
      </w:pPr>
    </w:p>
    <w:p w:rsidR="00097C3C" w:rsidRPr="00816E9A" w:rsidRDefault="00097C3C" w:rsidP="00097C3C">
      <w:pPr>
        <w:shd w:val="clear" w:color="auto" w:fill="FFFFFF"/>
        <w:spacing w:before="24" w:after="168" w:line="312" w:lineRule="atLeast"/>
        <w:rPr>
          <w:rFonts w:ascii="Times New Roman" w:eastAsia="Times New Roman" w:hAnsi="Times New Roman"/>
          <w:b/>
          <w:sz w:val="24"/>
          <w:szCs w:val="24"/>
          <w:lang w:val="en"/>
        </w:rPr>
      </w:pPr>
      <w:r w:rsidRPr="00816E9A">
        <w:rPr>
          <w:rFonts w:ascii="Times New Roman" w:eastAsia="Times New Roman" w:hAnsi="Times New Roman"/>
          <w:b/>
          <w:sz w:val="24"/>
          <w:szCs w:val="24"/>
          <w:u w:val="single"/>
          <w:lang w:val="en"/>
        </w:rPr>
        <w:t xml:space="preserve">STAT &amp; ASAP EXAM SCHEDULING, </w:t>
      </w:r>
      <w:r w:rsidR="00816E9A" w:rsidRPr="00816E9A">
        <w:rPr>
          <w:rFonts w:ascii="Times New Roman" w:eastAsia="Times New Roman" w:hAnsi="Times New Roman"/>
          <w:b/>
          <w:sz w:val="24"/>
          <w:szCs w:val="24"/>
          <w:u w:val="single"/>
          <w:lang w:val="en"/>
        </w:rPr>
        <w:t>PROCESSING, AND</w:t>
      </w:r>
      <w:r w:rsidRPr="00816E9A">
        <w:rPr>
          <w:rFonts w:ascii="Times New Roman" w:eastAsia="Times New Roman" w:hAnsi="Times New Roman"/>
          <w:b/>
          <w:sz w:val="24"/>
          <w:szCs w:val="24"/>
          <w:u w:val="single"/>
          <w:lang w:val="en"/>
        </w:rPr>
        <w:t xml:space="preserve"> DICTATION TURN AROUND TIMES:     </w:t>
      </w:r>
    </w:p>
    <w:p w:rsidR="00097C3C" w:rsidRPr="00816E9A" w:rsidRDefault="00097C3C" w:rsidP="00097C3C">
      <w:pPr>
        <w:shd w:val="clear" w:color="auto" w:fill="FFFFFF"/>
        <w:spacing w:after="0"/>
        <w:rPr>
          <w:rFonts w:ascii="Times New Roman" w:hAnsi="Times New Roman"/>
        </w:rPr>
      </w:pPr>
      <w:r w:rsidRPr="00816E9A">
        <w:rPr>
          <w:rFonts w:ascii="Times New Roman" w:hAnsi="Times New Roman"/>
        </w:rPr>
        <w:t>STAT Exam Report Dictation Turn Around Times:</w:t>
      </w:r>
    </w:p>
    <w:p w:rsidR="00097C3C" w:rsidRPr="00816E9A" w:rsidRDefault="00097C3C" w:rsidP="00097C3C">
      <w:pPr>
        <w:shd w:val="clear" w:color="auto" w:fill="FFFFFF"/>
        <w:spacing w:after="0"/>
        <w:rPr>
          <w:rFonts w:ascii="Times New Roman" w:hAnsi="Times New Roman"/>
        </w:rPr>
      </w:pPr>
      <w:r w:rsidRPr="00816E9A">
        <w:rPr>
          <w:rFonts w:ascii="Times New Roman" w:hAnsi="Times New Roman"/>
          <w:caps/>
        </w:rPr>
        <w:t>Weekdays during normal business hours</w:t>
      </w:r>
      <w:r w:rsidRPr="00816E9A">
        <w:rPr>
          <w:rFonts w:ascii="Times New Roman" w:hAnsi="Times New Roman"/>
        </w:rPr>
        <w:t xml:space="preserve"> (8am to 5pm*): 1 hour with the following </w:t>
      </w:r>
      <w:r w:rsidR="00706589" w:rsidRPr="00816E9A">
        <w:rPr>
          <w:rFonts w:ascii="Times New Roman" w:hAnsi="Times New Roman"/>
        </w:rPr>
        <w:t xml:space="preserve">processing time cut off </w:t>
      </w:r>
      <w:r w:rsidRPr="00816E9A">
        <w:rPr>
          <w:rFonts w:ascii="Times New Roman" w:hAnsi="Times New Roman"/>
        </w:rPr>
        <w:t>exceptions*:</w:t>
      </w:r>
    </w:p>
    <w:p w:rsidR="00097C3C" w:rsidRPr="00816E9A" w:rsidRDefault="00097C3C" w:rsidP="00097C3C">
      <w:pPr>
        <w:shd w:val="clear" w:color="auto" w:fill="FFFFFF"/>
        <w:spacing w:after="0"/>
        <w:rPr>
          <w:rFonts w:ascii="Times New Roman" w:hAnsi="Times New Roman"/>
        </w:rPr>
      </w:pPr>
      <w:r w:rsidRPr="00816E9A">
        <w:rPr>
          <w:rFonts w:ascii="Times New Roman" w:hAnsi="Times New Roman"/>
        </w:rPr>
        <w:t>*The teleradiology STAT processing time is 4pm.</w:t>
      </w:r>
    </w:p>
    <w:p w:rsidR="00097C3C" w:rsidRPr="00816E9A" w:rsidRDefault="00706589" w:rsidP="00097C3C">
      <w:pPr>
        <w:shd w:val="clear" w:color="auto" w:fill="FFFFFF"/>
        <w:spacing w:after="0"/>
        <w:rPr>
          <w:rFonts w:ascii="Times New Roman" w:hAnsi="Times New Roman"/>
        </w:rPr>
      </w:pPr>
      <w:r w:rsidRPr="00816E9A">
        <w:rPr>
          <w:rFonts w:ascii="Times New Roman" w:hAnsi="Times New Roman"/>
        </w:rPr>
        <w:t>*</w:t>
      </w:r>
      <w:proofErr w:type="spellStart"/>
      <w:r w:rsidRPr="00816E9A">
        <w:rPr>
          <w:rFonts w:ascii="Times New Roman" w:hAnsi="Times New Roman"/>
        </w:rPr>
        <w:t>Graybill</w:t>
      </w:r>
      <w:proofErr w:type="spellEnd"/>
      <w:r w:rsidRPr="00816E9A">
        <w:rPr>
          <w:rFonts w:ascii="Times New Roman" w:hAnsi="Times New Roman"/>
        </w:rPr>
        <w:t xml:space="preserve">/NCWS </w:t>
      </w:r>
      <w:r w:rsidR="00097C3C" w:rsidRPr="00816E9A">
        <w:rPr>
          <w:rFonts w:ascii="Times New Roman" w:hAnsi="Times New Roman"/>
        </w:rPr>
        <w:t>STAT exam</w:t>
      </w:r>
      <w:r w:rsidRPr="00816E9A">
        <w:rPr>
          <w:rFonts w:ascii="Times New Roman" w:hAnsi="Times New Roman"/>
        </w:rPr>
        <w:t>s that require VRC transcription</w:t>
      </w:r>
      <w:r w:rsidR="00097C3C" w:rsidRPr="00816E9A">
        <w:rPr>
          <w:rFonts w:ascii="Times New Roman" w:hAnsi="Times New Roman"/>
        </w:rPr>
        <w:t xml:space="preserve"> processing cut off time is 1pm.</w:t>
      </w:r>
    </w:p>
    <w:p w:rsidR="00097C3C" w:rsidRPr="00816E9A" w:rsidRDefault="00097C3C" w:rsidP="00097C3C">
      <w:pPr>
        <w:shd w:val="clear" w:color="auto" w:fill="FFFFFF"/>
        <w:spacing w:after="0"/>
        <w:rPr>
          <w:rFonts w:ascii="Times New Roman" w:hAnsi="Times New Roman"/>
        </w:rPr>
      </w:pPr>
    </w:p>
    <w:p w:rsidR="00097C3C" w:rsidRPr="00816E9A" w:rsidRDefault="00097C3C" w:rsidP="00097C3C">
      <w:pPr>
        <w:shd w:val="clear" w:color="auto" w:fill="FFFFFF"/>
        <w:spacing w:after="0"/>
        <w:rPr>
          <w:rFonts w:ascii="Times New Roman" w:hAnsi="Times New Roman"/>
        </w:rPr>
      </w:pPr>
      <w:r w:rsidRPr="00816E9A">
        <w:rPr>
          <w:rFonts w:ascii="Times New Roman" w:hAnsi="Times New Roman"/>
        </w:rPr>
        <w:t>WEEKEDAY AFTERHOURS (After 5pm), WEEKENDS &amp; HOLIDAYS:  No STAT exams will be scheduled during these times.  Exams designated as ASAP will be read as follows:</w:t>
      </w:r>
    </w:p>
    <w:p w:rsidR="00097C3C" w:rsidRPr="00816E9A" w:rsidRDefault="00097C3C" w:rsidP="00097C3C">
      <w:pPr>
        <w:shd w:val="clear" w:color="auto" w:fill="FFFFFF"/>
        <w:spacing w:after="0"/>
        <w:rPr>
          <w:rFonts w:ascii="Times New Roman" w:hAnsi="Times New Roman"/>
        </w:rPr>
      </w:pPr>
      <w:r w:rsidRPr="00816E9A">
        <w:rPr>
          <w:rFonts w:ascii="Times New Roman" w:hAnsi="Times New Roman"/>
          <w:caps/>
        </w:rPr>
        <w:t>Weekdays after hours</w:t>
      </w:r>
      <w:r w:rsidRPr="00816E9A">
        <w:rPr>
          <w:rFonts w:ascii="Times New Roman" w:hAnsi="Times New Roman"/>
        </w:rPr>
        <w:t>: processed the following morning at 8am and read the same day.</w:t>
      </w:r>
    </w:p>
    <w:p w:rsidR="00097C3C" w:rsidRPr="00816E9A" w:rsidRDefault="00097C3C" w:rsidP="00097C3C">
      <w:pPr>
        <w:shd w:val="clear" w:color="auto" w:fill="FFFFFF"/>
        <w:spacing w:after="0"/>
        <w:rPr>
          <w:rFonts w:ascii="Times New Roman" w:hAnsi="Times New Roman"/>
        </w:rPr>
      </w:pPr>
      <w:r w:rsidRPr="00816E9A">
        <w:rPr>
          <w:rFonts w:ascii="Times New Roman" w:hAnsi="Times New Roman"/>
          <w:caps/>
        </w:rPr>
        <w:t>Weekends:</w:t>
      </w:r>
      <w:r w:rsidRPr="00816E9A">
        <w:rPr>
          <w:rFonts w:ascii="Times New Roman" w:hAnsi="Times New Roman"/>
        </w:rPr>
        <w:t xml:space="preserve"> processed Monday morning beginning at 8am and read the same day.</w:t>
      </w:r>
    </w:p>
    <w:p w:rsidR="00097C3C" w:rsidRPr="00816E9A" w:rsidRDefault="00097C3C" w:rsidP="00097C3C">
      <w:pPr>
        <w:shd w:val="clear" w:color="auto" w:fill="FFFFFF"/>
        <w:spacing w:after="0"/>
        <w:rPr>
          <w:rFonts w:ascii="Times New Roman" w:hAnsi="Times New Roman"/>
        </w:rPr>
      </w:pPr>
      <w:r w:rsidRPr="00816E9A">
        <w:rPr>
          <w:rFonts w:ascii="Times New Roman" w:hAnsi="Times New Roman"/>
        </w:rPr>
        <w:t>HOLIDAYS: same process as weekends with follow up performed on next regular business day.</w:t>
      </w:r>
    </w:p>
    <w:p w:rsidR="00DC21C0" w:rsidRPr="00816E9A" w:rsidRDefault="00DC21C0" w:rsidP="00A13568">
      <w:pPr>
        <w:shd w:val="clear" w:color="auto" w:fill="FFFFFF"/>
        <w:spacing w:after="0"/>
        <w:rPr>
          <w:rFonts w:ascii="Times New Roman" w:eastAsia="Times New Roman" w:hAnsi="Times New Roman"/>
          <w:lang w:val="en"/>
        </w:rPr>
      </w:pPr>
    </w:p>
    <w:p w:rsidR="00072155" w:rsidRPr="00816E9A" w:rsidRDefault="00072155" w:rsidP="00072155">
      <w:pPr>
        <w:shd w:val="clear" w:color="auto" w:fill="FFFFFF"/>
        <w:spacing w:after="0" w:line="312" w:lineRule="atLeast"/>
        <w:rPr>
          <w:rFonts w:ascii="Times New Roman" w:eastAsia="Times New Roman" w:hAnsi="Times New Roman"/>
          <w:b/>
          <w:sz w:val="24"/>
          <w:szCs w:val="24"/>
          <w:u w:val="single"/>
          <w:lang w:val="en"/>
        </w:rPr>
      </w:pPr>
      <w:r w:rsidRPr="00816E9A">
        <w:rPr>
          <w:rFonts w:ascii="Times New Roman" w:eastAsia="Times New Roman" w:hAnsi="Times New Roman"/>
          <w:b/>
          <w:sz w:val="24"/>
          <w:szCs w:val="24"/>
          <w:u w:val="single"/>
          <w:lang w:val="en"/>
        </w:rPr>
        <w:t>SIGNIFICANT RESULTS</w:t>
      </w:r>
      <w:r w:rsidR="008E0861" w:rsidRPr="00816E9A">
        <w:rPr>
          <w:rFonts w:ascii="Times New Roman" w:eastAsia="Times New Roman" w:hAnsi="Times New Roman"/>
          <w:b/>
          <w:sz w:val="24"/>
          <w:szCs w:val="24"/>
          <w:u w:val="single"/>
          <w:lang w:val="en"/>
        </w:rPr>
        <w:t>:</w:t>
      </w:r>
    </w:p>
    <w:p w:rsidR="00072155" w:rsidRPr="00816E9A" w:rsidRDefault="00072155" w:rsidP="00072155">
      <w:pPr>
        <w:shd w:val="clear" w:color="auto" w:fill="FFFFFF"/>
        <w:spacing w:after="0" w:line="312" w:lineRule="atLeast"/>
        <w:rPr>
          <w:rFonts w:ascii="Times New Roman" w:eastAsia="Times New Roman" w:hAnsi="Times New Roman"/>
          <w:b/>
          <w:u w:val="single"/>
          <w:lang w:val="en"/>
        </w:rPr>
      </w:pPr>
    </w:p>
    <w:p w:rsidR="00072155" w:rsidRPr="00816E9A" w:rsidRDefault="00072155" w:rsidP="00A13568">
      <w:pPr>
        <w:rPr>
          <w:rFonts w:ascii="Times New Roman" w:hAnsi="Times New Roman"/>
        </w:rPr>
      </w:pPr>
      <w:r w:rsidRPr="00816E9A">
        <w:rPr>
          <w:rFonts w:ascii="Times New Roman" w:hAnsi="Times New Roman"/>
          <w:b/>
        </w:rPr>
        <w:t xml:space="preserve">Significant Results:  </w:t>
      </w:r>
      <w:r w:rsidR="00EC21E2" w:rsidRPr="00816E9A">
        <w:rPr>
          <w:rFonts w:ascii="Times New Roman" w:hAnsi="Times New Roman"/>
        </w:rPr>
        <w:t>Applies to findings that</w:t>
      </w:r>
      <w:r w:rsidRPr="00816E9A">
        <w:rPr>
          <w:rFonts w:ascii="Times New Roman" w:hAnsi="Times New Roman"/>
        </w:rPr>
        <w:t xml:space="preserve"> interpreting physician reasonably believes may be seriously adverse to the patient’s health and may not</w:t>
      </w:r>
      <w:r w:rsidR="00EC21E2" w:rsidRPr="00816E9A">
        <w:rPr>
          <w:rFonts w:ascii="Times New Roman" w:hAnsi="Times New Roman"/>
        </w:rPr>
        <w:t xml:space="preserve"> require immediate attention</w:t>
      </w:r>
      <w:r w:rsidRPr="00816E9A">
        <w:rPr>
          <w:rFonts w:ascii="Times New Roman" w:hAnsi="Times New Roman"/>
        </w:rPr>
        <w:t>, if not acted on, m</w:t>
      </w:r>
      <w:r w:rsidR="00EC21E2" w:rsidRPr="00816E9A">
        <w:rPr>
          <w:rFonts w:ascii="Times New Roman" w:hAnsi="Times New Roman"/>
        </w:rPr>
        <w:t>ay worsen over time and may</w:t>
      </w:r>
      <w:r w:rsidRPr="00816E9A">
        <w:rPr>
          <w:rFonts w:ascii="Times New Roman" w:hAnsi="Times New Roman"/>
        </w:rPr>
        <w:t xml:space="preserve"> result in an adverse patient outcome. This category may also apply to situations that are unexpected by the referring physician or to examinations where significant discrepancies are encountered upon subsequent review of a study.  These exams will be marked by the Radiologist as </w:t>
      </w:r>
      <w:r w:rsidRPr="00816E9A">
        <w:rPr>
          <w:rFonts w:ascii="Times New Roman" w:hAnsi="Times New Roman"/>
          <w:b/>
        </w:rPr>
        <w:t>“Significant Results”</w:t>
      </w:r>
      <w:r w:rsidR="00EC21E2" w:rsidRPr="00816E9A">
        <w:rPr>
          <w:rFonts w:ascii="Times New Roman" w:hAnsi="Times New Roman"/>
        </w:rPr>
        <w:t xml:space="preserve"> in RIS to indicate staff to communicate</w:t>
      </w:r>
      <w:r w:rsidRPr="00816E9A">
        <w:rPr>
          <w:rFonts w:ascii="Times New Roman" w:hAnsi="Times New Roman"/>
        </w:rPr>
        <w:t xml:space="preserve"> results to</w:t>
      </w:r>
      <w:r w:rsidR="002F02E5" w:rsidRPr="00816E9A">
        <w:rPr>
          <w:rFonts w:ascii="Times New Roman" w:hAnsi="Times New Roman"/>
        </w:rPr>
        <w:t xml:space="preserve"> referring </w:t>
      </w:r>
      <w:proofErr w:type="gramStart"/>
      <w:r w:rsidR="002F02E5" w:rsidRPr="00816E9A">
        <w:rPr>
          <w:rFonts w:ascii="Times New Roman" w:hAnsi="Times New Roman"/>
        </w:rPr>
        <w:t>provider’s</w:t>
      </w:r>
      <w:r w:rsidRPr="00816E9A">
        <w:rPr>
          <w:rFonts w:ascii="Times New Roman" w:hAnsi="Times New Roman"/>
        </w:rPr>
        <w:t xml:space="preserve"> </w:t>
      </w:r>
      <w:r w:rsidR="00EC21E2" w:rsidRPr="00816E9A">
        <w:rPr>
          <w:rFonts w:ascii="Times New Roman" w:hAnsi="Times New Roman"/>
        </w:rPr>
        <w:t xml:space="preserve"> or</w:t>
      </w:r>
      <w:proofErr w:type="gramEnd"/>
      <w:r w:rsidR="00EC21E2" w:rsidRPr="00816E9A">
        <w:rPr>
          <w:rFonts w:ascii="Times New Roman" w:hAnsi="Times New Roman"/>
        </w:rPr>
        <w:t xml:space="preserve"> designated personnel</w:t>
      </w:r>
      <w:r w:rsidRPr="00816E9A">
        <w:rPr>
          <w:rFonts w:ascii="Times New Roman" w:hAnsi="Times New Roman"/>
        </w:rPr>
        <w:t xml:space="preserve"> bring</w:t>
      </w:r>
      <w:r w:rsidR="00EC21E2" w:rsidRPr="00816E9A">
        <w:rPr>
          <w:rFonts w:ascii="Times New Roman" w:hAnsi="Times New Roman"/>
        </w:rPr>
        <w:t xml:space="preserve">ing the </w:t>
      </w:r>
      <w:r w:rsidRPr="00816E9A">
        <w:rPr>
          <w:rFonts w:ascii="Times New Roman" w:hAnsi="Times New Roman"/>
        </w:rPr>
        <w:t xml:space="preserve">report to the attention of the referring physician. </w:t>
      </w:r>
    </w:p>
    <w:p w:rsidR="008E0861" w:rsidRPr="00816E9A" w:rsidRDefault="008E0861" w:rsidP="00A13568">
      <w:pPr>
        <w:rPr>
          <w:rFonts w:ascii="Times New Roman" w:hAnsi="Times New Roman"/>
        </w:rPr>
      </w:pPr>
      <w:r w:rsidRPr="00816E9A">
        <w:rPr>
          <w:rFonts w:ascii="Times New Roman" w:hAnsi="Times New Roman"/>
        </w:rPr>
        <w:t xml:space="preserve">The </w:t>
      </w:r>
      <w:r w:rsidR="00EC21E2" w:rsidRPr="00816E9A">
        <w:rPr>
          <w:rFonts w:ascii="Times New Roman" w:hAnsi="Times New Roman"/>
        </w:rPr>
        <w:t>SIGNIFICANT RESULTS macro in</w:t>
      </w:r>
      <w:r w:rsidRPr="00816E9A">
        <w:rPr>
          <w:rFonts w:ascii="Times New Roman" w:hAnsi="Times New Roman"/>
        </w:rPr>
        <w:t xml:space="preserve"> VRC RIS states the following:  “Radiology staff was instructed to contact the ordering clinician’s office to confirm that the report was received and to bring the report to the attention of the ordering clinician.”</w:t>
      </w:r>
    </w:p>
    <w:p w:rsidR="00072155" w:rsidRPr="00816E9A" w:rsidRDefault="00072155" w:rsidP="00E649D2">
      <w:pPr>
        <w:shd w:val="clear" w:color="auto" w:fill="FFFFFF"/>
        <w:spacing w:after="0" w:line="312" w:lineRule="atLeast"/>
        <w:rPr>
          <w:rFonts w:ascii="Times New Roman" w:eastAsia="Times New Roman" w:hAnsi="Times New Roman"/>
          <w:b/>
          <w:sz w:val="24"/>
          <w:szCs w:val="24"/>
          <w:u w:val="single"/>
          <w:lang w:val="en"/>
        </w:rPr>
      </w:pPr>
      <w:r w:rsidRPr="00816E9A">
        <w:rPr>
          <w:rFonts w:ascii="Times New Roman" w:eastAsia="Times New Roman" w:hAnsi="Times New Roman"/>
          <w:b/>
          <w:sz w:val="24"/>
          <w:szCs w:val="24"/>
          <w:u w:val="single"/>
          <w:lang w:val="en"/>
        </w:rPr>
        <w:t>CRITICAL RESULTS</w:t>
      </w:r>
      <w:r w:rsidR="008E0861" w:rsidRPr="00816E9A">
        <w:rPr>
          <w:rFonts w:ascii="Times New Roman" w:eastAsia="Times New Roman" w:hAnsi="Times New Roman"/>
          <w:b/>
          <w:sz w:val="24"/>
          <w:szCs w:val="24"/>
          <w:u w:val="single"/>
          <w:lang w:val="en"/>
        </w:rPr>
        <w:t>:</w:t>
      </w:r>
    </w:p>
    <w:p w:rsidR="00072155" w:rsidRPr="00816E9A" w:rsidRDefault="00072155" w:rsidP="00E649D2">
      <w:pPr>
        <w:shd w:val="clear" w:color="auto" w:fill="FFFFFF"/>
        <w:spacing w:after="0" w:line="312" w:lineRule="atLeast"/>
        <w:rPr>
          <w:rFonts w:ascii="Times New Roman" w:eastAsia="Times New Roman" w:hAnsi="Times New Roman"/>
          <w:lang w:val="en"/>
        </w:rPr>
      </w:pPr>
    </w:p>
    <w:p w:rsidR="00072155" w:rsidRPr="00816E9A" w:rsidRDefault="00072155" w:rsidP="00072155">
      <w:pPr>
        <w:rPr>
          <w:rFonts w:ascii="Times New Roman" w:hAnsi="Times New Roman"/>
        </w:rPr>
      </w:pPr>
      <w:r w:rsidRPr="00816E9A">
        <w:rPr>
          <w:rFonts w:ascii="Times New Roman" w:hAnsi="Times New Roman"/>
          <w:b/>
          <w:u w:val="single"/>
        </w:rPr>
        <w:t>Critical Results</w:t>
      </w:r>
      <w:r w:rsidRPr="00816E9A">
        <w:rPr>
          <w:rFonts w:ascii="Times New Roman" w:hAnsi="Times New Roman"/>
          <w:b/>
        </w:rPr>
        <w:t>:</w:t>
      </w:r>
      <w:r w:rsidR="00EA227F" w:rsidRPr="00816E9A">
        <w:rPr>
          <w:rFonts w:ascii="Times New Roman" w:hAnsi="Times New Roman"/>
        </w:rPr>
        <w:t xml:space="preserve"> A</w:t>
      </w:r>
      <w:r w:rsidRPr="00816E9A">
        <w:rPr>
          <w:rFonts w:ascii="Times New Roman" w:hAnsi="Times New Roman"/>
        </w:rPr>
        <w:t>pplies to findings (see below) that suggest a need for immediate or urgent intervention</w:t>
      </w:r>
      <w:r w:rsidRPr="00816E9A">
        <w:rPr>
          <w:rFonts w:ascii="Times New Roman" w:hAnsi="Times New Roman"/>
          <w:b/>
        </w:rPr>
        <w:t>.  ALWAYS</w:t>
      </w:r>
      <w:r w:rsidRPr="00816E9A">
        <w:rPr>
          <w:rFonts w:ascii="Times New Roman" w:hAnsi="Times New Roman"/>
        </w:rPr>
        <w:t xml:space="preserve"> called by Radiologist</w:t>
      </w:r>
      <w:r w:rsidR="00EA227F" w:rsidRPr="00816E9A">
        <w:rPr>
          <w:rFonts w:ascii="Times New Roman" w:hAnsi="Times New Roman"/>
        </w:rPr>
        <w:t xml:space="preserve"> to</w:t>
      </w:r>
      <w:r w:rsidRPr="00816E9A">
        <w:rPr>
          <w:rFonts w:ascii="Times New Roman" w:hAnsi="Times New Roman"/>
        </w:rPr>
        <w:t xml:space="preserve"> referring provider or designee</w:t>
      </w:r>
      <w:r w:rsidR="00EA227F" w:rsidRPr="00816E9A">
        <w:rPr>
          <w:rFonts w:ascii="Times New Roman" w:hAnsi="Times New Roman"/>
        </w:rPr>
        <w:t xml:space="preserve"> and documented in the</w:t>
      </w:r>
      <w:r w:rsidRPr="00816E9A">
        <w:rPr>
          <w:rFonts w:ascii="Times New Roman" w:hAnsi="Times New Roman"/>
        </w:rPr>
        <w:t xml:space="preserve"> final report: </w:t>
      </w:r>
    </w:p>
    <w:p w:rsidR="00072155" w:rsidRPr="00816E9A" w:rsidRDefault="00072155" w:rsidP="00072155">
      <w:pPr>
        <w:numPr>
          <w:ilvl w:val="1"/>
          <w:numId w:val="2"/>
        </w:numPr>
        <w:spacing w:after="0" w:line="240" w:lineRule="auto"/>
        <w:rPr>
          <w:rFonts w:ascii="Times New Roman" w:eastAsiaTheme="minorHAnsi" w:hAnsi="Times New Roman"/>
        </w:rPr>
      </w:pPr>
      <w:r w:rsidRPr="00816E9A">
        <w:rPr>
          <w:rFonts w:ascii="Times New Roman" w:hAnsi="Times New Roman"/>
        </w:rPr>
        <w:t>Hemorrhage: Intracerebral</w:t>
      </w:r>
      <w:r w:rsidR="00DC21C0" w:rsidRPr="00816E9A">
        <w:rPr>
          <w:rFonts w:ascii="Times New Roman" w:hAnsi="Times New Roman"/>
        </w:rPr>
        <w:t xml:space="preserve"> (Acute or Subacute)</w:t>
      </w:r>
      <w:r w:rsidRPr="00816E9A">
        <w:rPr>
          <w:rFonts w:ascii="Times New Roman" w:hAnsi="Times New Roman"/>
        </w:rPr>
        <w:t>, Intra</w:t>
      </w:r>
      <w:r w:rsidR="00EA227F" w:rsidRPr="00816E9A">
        <w:rPr>
          <w:rFonts w:ascii="Times New Roman" w:hAnsi="Times New Roman"/>
        </w:rPr>
        <w:t>-a</w:t>
      </w:r>
      <w:r w:rsidRPr="00816E9A">
        <w:rPr>
          <w:rFonts w:ascii="Times New Roman" w:hAnsi="Times New Roman"/>
        </w:rPr>
        <w:t>bdominal/Retroperitoneal, and Intrathoracic.</w:t>
      </w:r>
    </w:p>
    <w:p w:rsidR="00072155" w:rsidRPr="00816E9A" w:rsidRDefault="00072155" w:rsidP="00072155">
      <w:pPr>
        <w:numPr>
          <w:ilvl w:val="1"/>
          <w:numId w:val="2"/>
        </w:numPr>
        <w:spacing w:after="0" w:line="240" w:lineRule="auto"/>
        <w:rPr>
          <w:rFonts w:ascii="Times New Roman" w:hAnsi="Times New Roman"/>
        </w:rPr>
      </w:pPr>
      <w:r w:rsidRPr="00816E9A">
        <w:rPr>
          <w:rFonts w:ascii="Times New Roman" w:hAnsi="Times New Roman"/>
        </w:rPr>
        <w:t>Cerebral Herniation</w:t>
      </w:r>
    </w:p>
    <w:p w:rsidR="00072155" w:rsidRPr="00816E9A" w:rsidRDefault="00072155" w:rsidP="00072155">
      <w:pPr>
        <w:numPr>
          <w:ilvl w:val="1"/>
          <w:numId w:val="2"/>
        </w:numPr>
        <w:spacing w:after="0" w:line="240" w:lineRule="auto"/>
        <w:rPr>
          <w:rFonts w:ascii="Times New Roman" w:hAnsi="Times New Roman"/>
        </w:rPr>
      </w:pPr>
      <w:r w:rsidRPr="00816E9A">
        <w:rPr>
          <w:rFonts w:ascii="Times New Roman" w:hAnsi="Times New Roman"/>
        </w:rPr>
        <w:t>Pneumothorax</w:t>
      </w:r>
    </w:p>
    <w:p w:rsidR="00072155" w:rsidRPr="00816E9A" w:rsidRDefault="00072155" w:rsidP="00072155">
      <w:pPr>
        <w:numPr>
          <w:ilvl w:val="1"/>
          <w:numId w:val="2"/>
        </w:numPr>
        <w:spacing w:after="0" w:line="240" w:lineRule="auto"/>
        <w:rPr>
          <w:rFonts w:ascii="Times New Roman" w:hAnsi="Times New Roman"/>
        </w:rPr>
      </w:pPr>
      <w:r w:rsidRPr="00816E9A">
        <w:rPr>
          <w:rFonts w:ascii="Times New Roman" w:hAnsi="Times New Roman"/>
        </w:rPr>
        <w:t>Aortic Dissection</w:t>
      </w:r>
      <w:r w:rsidR="00DC21C0" w:rsidRPr="00816E9A">
        <w:rPr>
          <w:rFonts w:ascii="Times New Roman" w:hAnsi="Times New Roman"/>
        </w:rPr>
        <w:t xml:space="preserve"> (New finding; not follow-up with stable appearance)</w:t>
      </w:r>
    </w:p>
    <w:p w:rsidR="00072155" w:rsidRPr="00816E9A" w:rsidRDefault="00072155" w:rsidP="00072155">
      <w:pPr>
        <w:numPr>
          <w:ilvl w:val="1"/>
          <w:numId w:val="2"/>
        </w:numPr>
        <w:spacing w:after="0" w:line="240" w:lineRule="auto"/>
        <w:rPr>
          <w:rFonts w:ascii="Times New Roman" w:hAnsi="Times New Roman"/>
        </w:rPr>
      </w:pPr>
      <w:r w:rsidRPr="00816E9A">
        <w:rPr>
          <w:rFonts w:ascii="Times New Roman" w:hAnsi="Times New Roman"/>
        </w:rPr>
        <w:t>Leaking Abdominal Aortic Aneurysm</w:t>
      </w:r>
    </w:p>
    <w:p w:rsidR="00072155" w:rsidRPr="00816E9A" w:rsidRDefault="00072155" w:rsidP="00072155">
      <w:pPr>
        <w:numPr>
          <w:ilvl w:val="1"/>
          <w:numId w:val="2"/>
        </w:numPr>
        <w:spacing w:after="0" w:line="240" w:lineRule="auto"/>
        <w:rPr>
          <w:rFonts w:ascii="Times New Roman" w:hAnsi="Times New Roman"/>
        </w:rPr>
      </w:pPr>
      <w:r w:rsidRPr="00816E9A">
        <w:rPr>
          <w:rFonts w:ascii="Times New Roman" w:hAnsi="Times New Roman"/>
        </w:rPr>
        <w:t>Spinal Fractures</w:t>
      </w:r>
      <w:r w:rsidR="00DC21C0" w:rsidRPr="00816E9A">
        <w:rPr>
          <w:rFonts w:ascii="Times New Roman" w:hAnsi="Times New Roman"/>
        </w:rPr>
        <w:t xml:space="preserve"> (Unstable or resulting in severe cord compression; Not common compression fractures)</w:t>
      </w:r>
    </w:p>
    <w:p w:rsidR="00072155" w:rsidRPr="00816E9A" w:rsidRDefault="00072155" w:rsidP="00072155">
      <w:pPr>
        <w:numPr>
          <w:ilvl w:val="1"/>
          <w:numId w:val="2"/>
        </w:numPr>
        <w:spacing w:after="0" w:line="240" w:lineRule="auto"/>
        <w:rPr>
          <w:rFonts w:ascii="Times New Roman" w:hAnsi="Times New Roman"/>
        </w:rPr>
      </w:pPr>
      <w:r w:rsidRPr="00816E9A">
        <w:rPr>
          <w:rFonts w:ascii="Times New Roman" w:hAnsi="Times New Roman"/>
        </w:rPr>
        <w:t>Volvulus</w:t>
      </w:r>
      <w:r w:rsidR="00DC21C0" w:rsidRPr="00816E9A">
        <w:rPr>
          <w:rFonts w:ascii="Times New Roman" w:hAnsi="Times New Roman"/>
        </w:rPr>
        <w:t>/Bowel ischemia</w:t>
      </w:r>
    </w:p>
    <w:p w:rsidR="00072155" w:rsidRPr="00816E9A" w:rsidRDefault="00072155" w:rsidP="00072155">
      <w:pPr>
        <w:numPr>
          <w:ilvl w:val="1"/>
          <w:numId w:val="2"/>
        </w:numPr>
        <w:spacing w:after="0" w:line="240" w:lineRule="auto"/>
        <w:rPr>
          <w:rFonts w:ascii="Times New Roman" w:hAnsi="Times New Roman"/>
        </w:rPr>
      </w:pPr>
      <w:r w:rsidRPr="00816E9A">
        <w:rPr>
          <w:rFonts w:ascii="Times New Roman" w:hAnsi="Times New Roman"/>
        </w:rPr>
        <w:t>Spinal Cord Compressions</w:t>
      </w:r>
      <w:r w:rsidR="00DC21C0" w:rsidRPr="00816E9A">
        <w:rPr>
          <w:rFonts w:ascii="Times New Roman" w:hAnsi="Times New Roman"/>
        </w:rPr>
        <w:t xml:space="preserve"> (Severe)</w:t>
      </w:r>
    </w:p>
    <w:p w:rsidR="00072155" w:rsidRPr="00816E9A" w:rsidRDefault="00072155" w:rsidP="00072155">
      <w:pPr>
        <w:numPr>
          <w:ilvl w:val="1"/>
          <w:numId w:val="2"/>
        </w:numPr>
        <w:spacing w:after="0" w:line="240" w:lineRule="auto"/>
        <w:rPr>
          <w:rFonts w:ascii="Times New Roman" w:hAnsi="Times New Roman"/>
        </w:rPr>
      </w:pPr>
      <w:r w:rsidRPr="00816E9A">
        <w:rPr>
          <w:rFonts w:ascii="Times New Roman" w:hAnsi="Times New Roman"/>
        </w:rPr>
        <w:t> Pulmonary Embolus</w:t>
      </w:r>
    </w:p>
    <w:p w:rsidR="00072155" w:rsidRPr="00816E9A" w:rsidRDefault="00072155" w:rsidP="00072155">
      <w:pPr>
        <w:numPr>
          <w:ilvl w:val="1"/>
          <w:numId w:val="2"/>
        </w:numPr>
        <w:spacing w:after="0" w:line="240" w:lineRule="auto"/>
        <w:rPr>
          <w:rFonts w:ascii="Times New Roman" w:hAnsi="Times New Roman"/>
        </w:rPr>
      </w:pPr>
      <w:r w:rsidRPr="00816E9A">
        <w:rPr>
          <w:rFonts w:ascii="Times New Roman" w:hAnsi="Times New Roman"/>
        </w:rPr>
        <w:t>Bowel Perforation</w:t>
      </w:r>
      <w:r w:rsidR="00D0501E" w:rsidRPr="00816E9A">
        <w:rPr>
          <w:rFonts w:ascii="Times New Roman" w:hAnsi="Times New Roman"/>
        </w:rPr>
        <w:t xml:space="preserve"> (Except perforated colonic diverticulum from diverticulitis without free air or abscess)</w:t>
      </w:r>
    </w:p>
    <w:p w:rsidR="00072155" w:rsidRPr="00816E9A" w:rsidRDefault="00072155" w:rsidP="00072155">
      <w:pPr>
        <w:numPr>
          <w:ilvl w:val="1"/>
          <w:numId w:val="2"/>
        </w:numPr>
        <w:spacing w:after="0" w:line="240" w:lineRule="auto"/>
        <w:rPr>
          <w:rFonts w:ascii="Times New Roman" w:hAnsi="Times New Roman"/>
        </w:rPr>
      </w:pPr>
      <w:r w:rsidRPr="00816E9A">
        <w:rPr>
          <w:rFonts w:ascii="Times New Roman" w:hAnsi="Times New Roman"/>
        </w:rPr>
        <w:t>Ectopic Pregnancy</w:t>
      </w:r>
    </w:p>
    <w:p w:rsidR="00072155" w:rsidRPr="00816E9A" w:rsidRDefault="00072155" w:rsidP="00072155">
      <w:pPr>
        <w:numPr>
          <w:ilvl w:val="1"/>
          <w:numId w:val="2"/>
        </w:numPr>
        <w:spacing w:after="0" w:line="240" w:lineRule="auto"/>
        <w:rPr>
          <w:rFonts w:ascii="Times New Roman" w:hAnsi="Times New Roman"/>
        </w:rPr>
      </w:pPr>
      <w:r w:rsidRPr="00816E9A">
        <w:rPr>
          <w:rFonts w:ascii="Times New Roman" w:hAnsi="Times New Roman"/>
        </w:rPr>
        <w:t>Testicular/Ovarian Torsion</w:t>
      </w:r>
    </w:p>
    <w:p w:rsidR="00E649D2" w:rsidRPr="00816E9A" w:rsidRDefault="00072155" w:rsidP="002331AC">
      <w:pPr>
        <w:numPr>
          <w:ilvl w:val="1"/>
          <w:numId w:val="2"/>
        </w:numPr>
        <w:spacing w:after="0" w:line="240" w:lineRule="auto"/>
        <w:rPr>
          <w:rFonts w:ascii="Times New Roman" w:hAnsi="Times New Roman"/>
        </w:rPr>
      </w:pPr>
      <w:r w:rsidRPr="00816E9A">
        <w:rPr>
          <w:rFonts w:ascii="Times New Roman" w:hAnsi="Times New Roman"/>
        </w:rPr>
        <w:t>Fractures compatible with non-accidental child abuse.</w:t>
      </w:r>
    </w:p>
    <w:p w:rsidR="002331AC" w:rsidRPr="00816E9A" w:rsidRDefault="002331AC" w:rsidP="002331AC">
      <w:pPr>
        <w:rPr>
          <w:rFonts w:ascii="Times New Roman" w:hAnsi="Times New Roman"/>
          <w:b/>
        </w:rPr>
      </w:pPr>
    </w:p>
    <w:p w:rsidR="00807CFD" w:rsidRPr="00816E9A" w:rsidRDefault="00807CFD" w:rsidP="002331AC">
      <w:pPr>
        <w:rPr>
          <w:rFonts w:ascii="Times New Roman" w:hAnsi="Times New Roman"/>
          <w:b/>
          <w:u w:val="single"/>
        </w:rPr>
      </w:pPr>
      <w:r w:rsidRPr="00816E9A">
        <w:rPr>
          <w:rFonts w:ascii="Times New Roman" w:hAnsi="Times New Roman"/>
          <w:b/>
          <w:u w:val="single"/>
        </w:rPr>
        <w:t>PROCEDURES FOR PUTTING EXAMS ON HOLD:</w:t>
      </w:r>
    </w:p>
    <w:p w:rsidR="00807CFD" w:rsidRPr="00816E9A" w:rsidRDefault="00807CFD" w:rsidP="00807CFD">
      <w:pPr>
        <w:pStyle w:val="ListParagraph"/>
        <w:numPr>
          <w:ilvl w:val="0"/>
          <w:numId w:val="13"/>
        </w:numPr>
        <w:rPr>
          <w:rFonts w:ascii="Times New Roman" w:hAnsi="Times New Roman"/>
        </w:rPr>
      </w:pPr>
      <w:r w:rsidRPr="00816E9A">
        <w:rPr>
          <w:rFonts w:ascii="Times New Roman" w:hAnsi="Times New Roman"/>
        </w:rPr>
        <w:t>In general, VRC staff are not to put any exams on hold.</w:t>
      </w:r>
    </w:p>
    <w:p w:rsidR="00807CFD" w:rsidRPr="00816E9A" w:rsidRDefault="0068489B" w:rsidP="00807CFD">
      <w:pPr>
        <w:pStyle w:val="ListParagraph"/>
        <w:numPr>
          <w:ilvl w:val="0"/>
          <w:numId w:val="13"/>
        </w:numPr>
        <w:rPr>
          <w:rFonts w:ascii="Times New Roman" w:hAnsi="Times New Roman"/>
        </w:rPr>
      </w:pPr>
      <w:r w:rsidRPr="00816E9A">
        <w:rPr>
          <w:rFonts w:ascii="Times New Roman" w:hAnsi="Times New Roman"/>
        </w:rPr>
        <w:t xml:space="preserve">SCREENING MAMMOGRAPHY WITH KNOWN OUTSIDE PRIOR COMPARISON: </w:t>
      </w:r>
      <w:r w:rsidR="00807CFD" w:rsidRPr="00816E9A">
        <w:rPr>
          <w:rFonts w:ascii="Times New Roman" w:hAnsi="Times New Roman"/>
        </w:rPr>
        <w:t>The one exception is Screening mammograms where the patient indicates outside priors. Technologist staff will arrange to obtain the consent for request for medical records and process a request for the Medical Records department to obtain outside prior mammograms. If by 2 weeks, Medical records is not able to procures the outside mammograms, then that examination will be taken off hold with appropriate notes for the radiologist to interpret the examination. Radiologist will dictate a note in the report regarding the reason for the delay of the report.</w:t>
      </w:r>
    </w:p>
    <w:p w:rsidR="000A006E" w:rsidRPr="00816E9A" w:rsidRDefault="0068489B" w:rsidP="0068489B">
      <w:pPr>
        <w:pStyle w:val="ListParagraph"/>
        <w:numPr>
          <w:ilvl w:val="0"/>
          <w:numId w:val="13"/>
        </w:numPr>
        <w:rPr>
          <w:rFonts w:ascii="Times New Roman" w:hAnsi="Times New Roman"/>
        </w:rPr>
      </w:pPr>
      <w:r w:rsidRPr="00816E9A">
        <w:rPr>
          <w:rFonts w:ascii="Times New Roman" w:hAnsi="Times New Roman"/>
        </w:rPr>
        <w:t xml:space="preserve">PATIENT CANNOT COMPLETE EXAM SCENARIO: </w:t>
      </w:r>
      <w:r w:rsidR="00807CFD" w:rsidRPr="00816E9A">
        <w:rPr>
          <w:rFonts w:ascii="Times New Roman" w:hAnsi="Times New Roman"/>
        </w:rPr>
        <w:t>If a patient cannot complete an examination and req</w:t>
      </w:r>
      <w:r w:rsidR="00816E9A">
        <w:rPr>
          <w:rFonts w:ascii="Times New Roman" w:hAnsi="Times New Roman"/>
        </w:rPr>
        <w:t>uests to come back another day, then the</w:t>
      </w:r>
      <w:r w:rsidR="00816E9A" w:rsidRPr="00816E9A">
        <w:rPr>
          <w:rFonts w:ascii="Times New Roman" w:hAnsi="Times New Roman"/>
        </w:rPr>
        <w:t xml:space="preserve"> Technologist</w:t>
      </w:r>
      <w:r w:rsidR="00807CFD" w:rsidRPr="00816E9A">
        <w:rPr>
          <w:rFonts w:ascii="Times New Roman" w:hAnsi="Times New Roman"/>
        </w:rPr>
        <w:t xml:space="preserve"> will not put an exam on hold. Rather, the technologist will contact radiologist to brief him/her of the situation.  Exam will be reviewed by the radiologist in case there are critical/significant findings</w:t>
      </w:r>
      <w:r w:rsidRPr="00816E9A">
        <w:rPr>
          <w:rFonts w:ascii="Times New Roman" w:hAnsi="Times New Roman"/>
        </w:rPr>
        <w:t>, will dictate the exam</w:t>
      </w:r>
      <w:r w:rsidR="00807CFD" w:rsidRPr="00816E9A">
        <w:rPr>
          <w:rFonts w:ascii="Times New Roman" w:hAnsi="Times New Roman"/>
        </w:rPr>
        <w:t xml:space="preserve"> and will communicate with referring office. </w:t>
      </w:r>
      <w:r w:rsidRPr="00816E9A">
        <w:rPr>
          <w:rFonts w:ascii="Times New Roman" w:hAnsi="Times New Roman"/>
        </w:rPr>
        <w:t>If there are no critical/significant findings then radiologist will self-assign the exam may put the exam on hold with appropriate instruction for technologist by</w:t>
      </w:r>
      <w:r w:rsidR="00C24903" w:rsidRPr="00816E9A">
        <w:rPr>
          <w:rFonts w:ascii="Times New Roman" w:hAnsi="Times New Roman"/>
        </w:rPr>
        <w:t xml:space="preserve"> the use of the appropriate TECH QA HOLD section of the RIS. Radiologist will </w:t>
      </w:r>
      <w:r w:rsidRPr="00816E9A">
        <w:rPr>
          <w:rFonts w:ascii="Times New Roman" w:hAnsi="Times New Roman"/>
        </w:rPr>
        <w:t>self-assign</w:t>
      </w:r>
      <w:r w:rsidR="00C24903" w:rsidRPr="00816E9A">
        <w:rPr>
          <w:rFonts w:ascii="Times New Roman" w:hAnsi="Times New Roman"/>
        </w:rPr>
        <w:t xml:space="preserve"> the case. Technologist will proceed according to radiologist instructions. If patient does not return within one week then Technologist will take exam off hold and make appropriate notes for the radiologist. Radiologist will generate a final report and explain circumstances why </w:t>
      </w:r>
      <w:r w:rsidRPr="00816E9A">
        <w:rPr>
          <w:rFonts w:ascii="Times New Roman" w:hAnsi="Times New Roman"/>
        </w:rPr>
        <w:t xml:space="preserve">the report was delayed and explain the merits of patient coming back to complete the examination. </w:t>
      </w:r>
      <w:r w:rsidR="000A006E" w:rsidRPr="00816E9A">
        <w:rPr>
          <w:rFonts w:ascii="Times New Roman" w:hAnsi="Times New Roman"/>
        </w:rPr>
        <w:t xml:space="preserve"> </w:t>
      </w:r>
    </w:p>
    <w:p w:rsidR="0068489B" w:rsidRPr="00816E9A" w:rsidRDefault="00E65C35" w:rsidP="0068489B">
      <w:pPr>
        <w:pStyle w:val="ListParagraph"/>
        <w:numPr>
          <w:ilvl w:val="0"/>
          <w:numId w:val="13"/>
        </w:numPr>
        <w:rPr>
          <w:rFonts w:ascii="Times New Roman" w:hAnsi="Times New Roman"/>
        </w:rPr>
      </w:pPr>
      <w:r w:rsidRPr="00816E9A">
        <w:rPr>
          <w:rFonts w:ascii="Times New Roman" w:hAnsi="Times New Roman"/>
        </w:rPr>
        <w:t>TECHNICAL QA SCENARIO:</w:t>
      </w:r>
      <w:r w:rsidR="0068489B" w:rsidRPr="00816E9A">
        <w:rPr>
          <w:rFonts w:ascii="Times New Roman" w:hAnsi="Times New Roman"/>
        </w:rPr>
        <w:t xml:space="preserve"> Exam will be reviewed by the radiologist in case there are critical/significant findings, will dictate the exam and will communicate with referring office. If there are no critical/significant findings then radiologist will self-assign the exam may put the exam on hold with appropriate instruction for technologist by the use of the appropriate TECH QA HOLD section of the RIS. Radiologist will self-assign the case. Technologist will proceed according to radiologist instructions. If patient does not return within one week then Technologist will take exam off hold and make appropriate notes for the radiologist. Radiologist will generate a final report and explain circumstances why the report was delayed and why additional imaging is necessary.</w:t>
      </w:r>
    </w:p>
    <w:p w:rsidR="00C24903" w:rsidRPr="00816E9A" w:rsidRDefault="00E65C35" w:rsidP="00807CFD">
      <w:pPr>
        <w:pStyle w:val="ListParagraph"/>
        <w:numPr>
          <w:ilvl w:val="0"/>
          <w:numId w:val="13"/>
        </w:numPr>
        <w:rPr>
          <w:rFonts w:ascii="Times New Roman" w:hAnsi="Times New Roman"/>
        </w:rPr>
      </w:pPr>
      <w:r w:rsidRPr="00816E9A">
        <w:rPr>
          <w:rFonts w:ascii="Times New Roman" w:hAnsi="Times New Roman"/>
        </w:rPr>
        <w:t xml:space="preserve">RADIOLOGIST SEEKING OUTSIDE PRIOR COMPARISON: </w:t>
      </w:r>
      <w:r w:rsidR="00C24903" w:rsidRPr="00816E9A">
        <w:rPr>
          <w:rFonts w:ascii="Times New Roman" w:hAnsi="Times New Roman"/>
        </w:rPr>
        <w:t>If Radiologist puts exam</w:t>
      </w:r>
      <w:r w:rsidR="00C54761" w:rsidRPr="00816E9A">
        <w:rPr>
          <w:rFonts w:ascii="Times New Roman" w:hAnsi="Times New Roman"/>
        </w:rPr>
        <w:t xml:space="preserve"> on ho</w:t>
      </w:r>
      <w:r w:rsidR="00816E9A">
        <w:rPr>
          <w:rFonts w:ascii="Times New Roman" w:hAnsi="Times New Roman"/>
        </w:rPr>
        <w:t>ld to request outside priors, then p</w:t>
      </w:r>
      <w:r w:rsidR="00C54761" w:rsidRPr="00816E9A">
        <w:rPr>
          <w:rFonts w:ascii="Times New Roman" w:hAnsi="Times New Roman"/>
        </w:rPr>
        <w:t>rior to putting the exam on hold, radiologist will review the exam in case there are critical/significant findings, will dictate the exam and communicate with referring office</w:t>
      </w:r>
      <w:r w:rsidR="0068489B" w:rsidRPr="00816E9A">
        <w:rPr>
          <w:rFonts w:ascii="Times New Roman" w:hAnsi="Times New Roman"/>
        </w:rPr>
        <w:t xml:space="preserve">.  He/she will make a statement that an addendum will be generated once/if outside prior exams become available for review. If there are no critical/significant findings then radiologist will self-assign the exam may put the exam on hold. </w:t>
      </w:r>
      <w:r w:rsidR="00C54761" w:rsidRPr="00816E9A">
        <w:rPr>
          <w:rFonts w:ascii="Times New Roman" w:hAnsi="Times New Roman"/>
        </w:rPr>
        <w:t>Medical records will try to obtain priors. If after 1 week this is unsuccessful then the exam will be taken off hold by m</w:t>
      </w:r>
      <w:r w:rsidR="0068489B" w:rsidRPr="00816E9A">
        <w:rPr>
          <w:rFonts w:ascii="Times New Roman" w:hAnsi="Times New Roman"/>
        </w:rPr>
        <w:t>edical records and original radiologist will interpret the examination and explain why the report was delayed.</w:t>
      </w:r>
    </w:p>
    <w:p w:rsidR="000A006E" w:rsidRPr="00816E9A" w:rsidRDefault="00E65C35" w:rsidP="000A006E">
      <w:pPr>
        <w:pStyle w:val="ListParagraph"/>
        <w:numPr>
          <w:ilvl w:val="0"/>
          <w:numId w:val="13"/>
        </w:numPr>
        <w:rPr>
          <w:rFonts w:ascii="Times New Roman" w:hAnsi="Times New Roman"/>
          <w:b/>
        </w:rPr>
      </w:pPr>
      <w:r w:rsidRPr="00816E9A">
        <w:rPr>
          <w:rFonts w:ascii="Times New Roman" w:hAnsi="Times New Roman"/>
        </w:rPr>
        <w:t xml:space="preserve">Regardless of the above scenarios if </w:t>
      </w:r>
      <w:r w:rsidR="00816E9A" w:rsidRPr="00816E9A">
        <w:rPr>
          <w:rFonts w:ascii="Times New Roman" w:hAnsi="Times New Roman"/>
        </w:rPr>
        <w:t>a referring provider</w:t>
      </w:r>
      <w:r w:rsidRPr="00816E9A">
        <w:rPr>
          <w:rFonts w:ascii="Times New Roman" w:hAnsi="Times New Roman"/>
        </w:rPr>
        <w:t xml:space="preserve"> contact VRC and requests a report be generated regardless of incomplete, lack of priors or technical QA,</w:t>
      </w:r>
      <w:r w:rsidR="00816E9A">
        <w:rPr>
          <w:rFonts w:ascii="Times New Roman" w:hAnsi="Times New Roman"/>
        </w:rPr>
        <w:t xml:space="preserve"> then</w:t>
      </w:r>
      <w:r w:rsidRPr="00816E9A">
        <w:rPr>
          <w:rFonts w:ascii="Times New Roman" w:hAnsi="Times New Roman"/>
        </w:rPr>
        <w:t xml:space="preserve"> VRC staff is take exam off hold immediately and contact the radiologist to explain the provider request. Radiologist will dictate the report and explain why report was delayed </w:t>
      </w:r>
      <w:r w:rsidR="000A006E" w:rsidRPr="00816E9A">
        <w:rPr>
          <w:rFonts w:ascii="Times New Roman" w:hAnsi="Times New Roman"/>
        </w:rPr>
        <w:t>and why additional imaging may be</w:t>
      </w:r>
      <w:r w:rsidRPr="00816E9A">
        <w:rPr>
          <w:rFonts w:ascii="Times New Roman" w:hAnsi="Times New Roman"/>
        </w:rPr>
        <w:t xml:space="preserve"> necessary.</w:t>
      </w:r>
      <w:r w:rsidR="000A006E" w:rsidRPr="00816E9A">
        <w:rPr>
          <w:rFonts w:ascii="Times New Roman" w:hAnsi="Times New Roman"/>
          <w:b/>
        </w:rPr>
        <w:t xml:space="preserve">  Regardless of any of the above scenarios, if original radiologist is on vacation or day off then exam will be interpreted by radiologist according to current RADIOLOGIST WORK ASSIGNMENT. Reports cannot be delayed because of original radiologist availability.</w:t>
      </w:r>
    </w:p>
    <w:p w:rsidR="00E65C35" w:rsidRPr="00816E9A" w:rsidRDefault="00E65C35" w:rsidP="000A006E">
      <w:pPr>
        <w:ind w:left="360"/>
        <w:rPr>
          <w:rFonts w:ascii="Times New Roman" w:hAnsi="Times New Roman"/>
          <w:b/>
        </w:rPr>
      </w:pPr>
    </w:p>
    <w:sectPr w:rsidR="00E65C35" w:rsidRPr="00816E9A" w:rsidSect="008C30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101E"/>
    <w:multiLevelType w:val="hybridMultilevel"/>
    <w:tmpl w:val="901C07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3B34C9"/>
    <w:multiLevelType w:val="hybridMultilevel"/>
    <w:tmpl w:val="112C05E0"/>
    <w:lvl w:ilvl="0" w:tplc="A65A390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9F550A"/>
    <w:multiLevelType w:val="hybridMultilevel"/>
    <w:tmpl w:val="6CEE67E8"/>
    <w:lvl w:ilvl="0" w:tplc="04A470A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C3939"/>
    <w:multiLevelType w:val="hybridMultilevel"/>
    <w:tmpl w:val="1DC46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E0A49"/>
    <w:multiLevelType w:val="hybridMultilevel"/>
    <w:tmpl w:val="D634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2A4D4B"/>
    <w:multiLevelType w:val="hybridMultilevel"/>
    <w:tmpl w:val="FDC2B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76255B"/>
    <w:multiLevelType w:val="hybridMultilevel"/>
    <w:tmpl w:val="C1F21B78"/>
    <w:lvl w:ilvl="0" w:tplc="06BA598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030244"/>
    <w:multiLevelType w:val="hybridMultilevel"/>
    <w:tmpl w:val="C7209E7A"/>
    <w:lvl w:ilvl="0" w:tplc="0EE49C5C">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EE49C5C">
      <w:start w:val="1"/>
      <w:numFmt w:val="upperLetter"/>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68FA0A19"/>
    <w:multiLevelType w:val="hybridMultilevel"/>
    <w:tmpl w:val="77F44140"/>
    <w:lvl w:ilvl="0" w:tplc="CFCE9A0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B8774F4"/>
    <w:multiLevelType w:val="hybridMultilevel"/>
    <w:tmpl w:val="02C4789C"/>
    <w:lvl w:ilvl="0" w:tplc="9C14588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01401A"/>
    <w:multiLevelType w:val="hybridMultilevel"/>
    <w:tmpl w:val="E1A40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25040D"/>
    <w:multiLevelType w:val="hybridMultilevel"/>
    <w:tmpl w:val="A2BC8F3C"/>
    <w:lvl w:ilvl="0" w:tplc="4A6EE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D33BA3"/>
    <w:multiLevelType w:val="hybridMultilevel"/>
    <w:tmpl w:val="4D2C29EE"/>
    <w:lvl w:ilvl="0" w:tplc="01DEF3B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3"/>
  </w:num>
  <w:num w:numId="8">
    <w:abstractNumId w:val="9"/>
  </w:num>
  <w:num w:numId="9">
    <w:abstractNumId w:val="0"/>
  </w:num>
  <w:num w:numId="10">
    <w:abstractNumId w:val="12"/>
  </w:num>
  <w:num w:numId="11">
    <w:abstractNumId w:val="6"/>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5C0"/>
    <w:rsid w:val="00063495"/>
    <w:rsid w:val="00072155"/>
    <w:rsid w:val="00097C3C"/>
    <w:rsid w:val="000A006E"/>
    <w:rsid w:val="000C7CA4"/>
    <w:rsid w:val="00101821"/>
    <w:rsid w:val="0016430B"/>
    <w:rsid w:val="00195DA9"/>
    <w:rsid w:val="002331AC"/>
    <w:rsid w:val="0027036F"/>
    <w:rsid w:val="002B7958"/>
    <w:rsid w:val="002F02E5"/>
    <w:rsid w:val="002F7C6D"/>
    <w:rsid w:val="00311EFC"/>
    <w:rsid w:val="00314157"/>
    <w:rsid w:val="003342BC"/>
    <w:rsid w:val="00386AB2"/>
    <w:rsid w:val="003C1E7B"/>
    <w:rsid w:val="0043515F"/>
    <w:rsid w:val="0045233D"/>
    <w:rsid w:val="00465C07"/>
    <w:rsid w:val="00466E42"/>
    <w:rsid w:val="004807BE"/>
    <w:rsid w:val="005D4DB1"/>
    <w:rsid w:val="005E05C0"/>
    <w:rsid w:val="00616C81"/>
    <w:rsid w:val="006242E9"/>
    <w:rsid w:val="006556D5"/>
    <w:rsid w:val="0068489B"/>
    <w:rsid w:val="006B5125"/>
    <w:rsid w:val="006D5EBC"/>
    <w:rsid w:val="00706589"/>
    <w:rsid w:val="00741871"/>
    <w:rsid w:val="00757277"/>
    <w:rsid w:val="0075774F"/>
    <w:rsid w:val="007B63C1"/>
    <w:rsid w:val="00801FF9"/>
    <w:rsid w:val="00807CFD"/>
    <w:rsid w:val="00816E9A"/>
    <w:rsid w:val="008C3025"/>
    <w:rsid w:val="008D7E03"/>
    <w:rsid w:val="008E0861"/>
    <w:rsid w:val="009015DB"/>
    <w:rsid w:val="009454B6"/>
    <w:rsid w:val="0095551F"/>
    <w:rsid w:val="009767D0"/>
    <w:rsid w:val="00991B62"/>
    <w:rsid w:val="009C46DC"/>
    <w:rsid w:val="009E7301"/>
    <w:rsid w:val="009E7687"/>
    <w:rsid w:val="00A075E0"/>
    <w:rsid w:val="00A13568"/>
    <w:rsid w:val="00AB2A8D"/>
    <w:rsid w:val="00AC47C8"/>
    <w:rsid w:val="00AC50B4"/>
    <w:rsid w:val="00AE2D4D"/>
    <w:rsid w:val="00AE5294"/>
    <w:rsid w:val="00B1083E"/>
    <w:rsid w:val="00B37474"/>
    <w:rsid w:val="00BF488D"/>
    <w:rsid w:val="00C24903"/>
    <w:rsid w:val="00C37793"/>
    <w:rsid w:val="00C54761"/>
    <w:rsid w:val="00C72729"/>
    <w:rsid w:val="00C83E60"/>
    <w:rsid w:val="00D0501E"/>
    <w:rsid w:val="00D23A72"/>
    <w:rsid w:val="00D242F5"/>
    <w:rsid w:val="00D87F11"/>
    <w:rsid w:val="00DC21C0"/>
    <w:rsid w:val="00E6403A"/>
    <w:rsid w:val="00E649D2"/>
    <w:rsid w:val="00E65C35"/>
    <w:rsid w:val="00E8749A"/>
    <w:rsid w:val="00E9078F"/>
    <w:rsid w:val="00EA1E2C"/>
    <w:rsid w:val="00EA227F"/>
    <w:rsid w:val="00EC21E2"/>
    <w:rsid w:val="00F46115"/>
    <w:rsid w:val="00F66F11"/>
    <w:rsid w:val="00F94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D21E8"/>
  <w15:docId w15:val="{29F7C8AD-A171-4F31-9CCB-DD13AB0D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5C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DB1"/>
    <w:pPr>
      <w:ind w:left="720"/>
      <w:contextualSpacing/>
    </w:pPr>
  </w:style>
  <w:style w:type="paragraph" w:styleId="BalloonText">
    <w:name w:val="Balloon Text"/>
    <w:basedOn w:val="Normal"/>
    <w:link w:val="BalloonTextChar"/>
    <w:uiPriority w:val="99"/>
    <w:semiHidden/>
    <w:unhideWhenUsed/>
    <w:rsid w:val="00D23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A7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0838">
      <w:bodyDiv w:val="1"/>
      <w:marLeft w:val="0"/>
      <w:marRight w:val="0"/>
      <w:marTop w:val="0"/>
      <w:marBottom w:val="0"/>
      <w:divBdr>
        <w:top w:val="none" w:sz="0" w:space="0" w:color="auto"/>
        <w:left w:val="none" w:sz="0" w:space="0" w:color="auto"/>
        <w:bottom w:val="none" w:sz="0" w:space="0" w:color="auto"/>
        <w:right w:val="none" w:sz="0" w:space="0" w:color="auto"/>
      </w:divBdr>
    </w:div>
    <w:div w:id="148906278">
      <w:bodyDiv w:val="1"/>
      <w:marLeft w:val="0"/>
      <w:marRight w:val="0"/>
      <w:marTop w:val="0"/>
      <w:marBottom w:val="0"/>
      <w:divBdr>
        <w:top w:val="none" w:sz="0" w:space="0" w:color="auto"/>
        <w:left w:val="none" w:sz="0" w:space="0" w:color="auto"/>
        <w:bottom w:val="none" w:sz="0" w:space="0" w:color="auto"/>
        <w:right w:val="none" w:sz="0" w:space="0" w:color="auto"/>
      </w:divBdr>
    </w:div>
    <w:div w:id="694035218">
      <w:bodyDiv w:val="1"/>
      <w:marLeft w:val="0"/>
      <w:marRight w:val="0"/>
      <w:marTop w:val="0"/>
      <w:marBottom w:val="0"/>
      <w:divBdr>
        <w:top w:val="none" w:sz="0" w:space="0" w:color="auto"/>
        <w:left w:val="none" w:sz="0" w:space="0" w:color="auto"/>
        <w:bottom w:val="none" w:sz="0" w:space="0" w:color="auto"/>
        <w:right w:val="none" w:sz="0" w:space="0" w:color="auto"/>
      </w:divBdr>
    </w:div>
    <w:div w:id="992370344">
      <w:bodyDiv w:val="1"/>
      <w:marLeft w:val="0"/>
      <w:marRight w:val="0"/>
      <w:marTop w:val="0"/>
      <w:marBottom w:val="0"/>
      <w:divBdr>
        <w:top w:val="none" w:sz="0" w:space="0" w:color="auto"/>
        <w:left w:val="none" w:sz="0" w:space="0" w:color="auto"/>
        <w:bottom w:val="none" w:sz="0" w:space="0" w:color="auto"/>
        <w:right w:val="none" w:sz="0" w:space="0" w:color="auto"/>
      </w:divBdr>
    </w:div>
    <w:div w:id="211690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 Jackson</dc:creator>
  <cp:lastModifiedBy>Jose Aponte</cp:lastModifiedBy>
  <cp:revision>7</cp:revision>
  <cp:lastPrinted>2018-02-22T18:09:00Z</cp:lastPrinted>
  <dcterms:created xsi:type="dcterms:W3CDTF">2018-02-27T15:06:00Z</dcterms:created>
  <dcterms:modified xsi:type="dcterms:W3CDTF">2018-02-28T19:12:00Z</dcterms:modified>
</cp:coreProperties>
</file>